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C276" w14:textId="77777777" w:rsidR="00F07513" w:rsidRPr="00C87A2E" w:rsidRDefault="00000000" w:rsidP="00F6480E">
      <w:pPr>
        <w:pStyle w:val="1"/>
        <w:spacing w:line="259" w:lineRule="auto"/>
        <w:ind w:left="0" w:right="-40" w:firstLine="0"/>
        <w:jc w:val="center"/>
        <w:rPr>
          <w:rStyle w:val="a5"/>
          <w:rFonts w:ascii="TH SarabunIT๙" w:hAnsi="TH SarabunIT๙" w:cs="TH SarabunIT๙"/>
          <w:sz w:val="44"/>
          <w:szCs w:val="44"/>
        </w:rPr>
      </w:pPr>
      <w:proofErr w:type="spellStart"/>
      <w:r w:rsidRPr="00C87A2E">
        <w:rPr>
          <w:rStyle w:val="a5"/>
          <w:rFonts w:ascii="TH SarabunIT๙" w:hAnsi="TH SarabunIT๙" w:cs="TH SarabunIT๙"/>
          <w:sz w:val="44"/>
          <w:szCs w:val="44"/>
        </w:rPr>
        <w:t>แผนบริหารจัดการความเสี่ยงต่อการรับสินบน</w:t>
      </w:r>
      <w:proofErr w:type="spellEnd"/>
    </w:p>
    <w:p w14:paraId="42577D82" w14:textId="7008A855" w:rsidR="00D90551" w:rsidRDefault="00000000" w:rsidP="00F6480E">
      <w:pPr>
        <w:pStyle w:val="1"/>
        <w:spacing w:line="259" w:lineRule="auto"/>
        <w:ind w:left="0" w:right="-40" w:firstLine="0"/>
        <w:jc w:val="center"/>
        <w:rPr>
          <w:rStyle w:val="a5"/>
          <w:rFonts w:ascii="TH SarabunIT๙" w:hAnsi="TH SarabunIT๙" w:cs="TH SarabunIT๙"/>
          <w:sz w:val="36"/>
          <w:szCs w:val="36"/>
          <w:lang w:bidi="th-TH"/>
        </w:rPr>
      </w:pPr>
      <w:proofErr w:type="spellStart"/>
      <w:r w:rsidRPr="00C87A2E">
        <w:rPr>
          <w:rStyle w:val="a5"/>
          <w:rFonts w:ascii="TH SarabunIT๙" w:hAnsi="TH SarabunIT๙" w:cs="TH SarabunIT๙"/>
          <w:sz w:val="36"/>
          <w:szCs w:val="36"/>
        </w:rPr>
        <w:t>ของสถานีตำรวจภูธร</w:t>
      </w:r>
      <w:r w:rsidR="00F07513" w:rsidRPr="00C87A2E">
        <w:rPr>
          <w:rStyle w:val="a5"/>
          <w:rFonts w:ascii="TH SarabunIT๙" w:hAnsi="TH SarabunIT๙" w:cs="TH SarabunIT๙" w:hint="cs"/>
          <w:sz w:val="36"/>
          <w:szCs w:val="36"/>
          <w:cs/>
          <w:lang w:bidi="th-TH"/>
        </w:rPr>
        <w:t>บู</w:t>
      </w:r>
      <w:proofErr w:type="spellEnd"/>
      <w:r w:rsidR="00F07513" w:rsidRPr="00C87A2E">
        <w:rPr>
          <w:rStyle w:val="a5"/>
          <w:rFonts w:ascii="TH SarabunIT๙" w:hAnsi="TH SarabunIT๙" w:cs="TH SarabunIT๙" w:hint="cs"/>
          <w:sz w:val="36"/>
          <w:szCs w:val="36"/>
          <w:cs/>
          <w:lang w:bidi="th-TH"/>
        </w:rPr>
        <w:t>เก๊ะตา</w:t>
      </w:r>
      <w:r w:rsidRPr="00C87A2E">
        <w:rPr>
          <w:rStyle w:val="a5"/>
          <w:rFonts w:ascii="TH SarabunIT๙" w:hAnsi="TH SarabunIT๙" w:cs="TH SarabunIT๙"/>
          <w:sz w:val="36"/>
          <w:szCs w:val="36"/>
        </w:rPr>
        <w:t xml:space="preserve"> </w:t>
      </w:r>
      <w:proofErr w:type="spellStart"/>
      <w:r w:rsidRPr="00C87A2E">
        <w:rPr>
          <w:rStyle w:val="a5"/>
          <w:rFonts w:ascii="TH SarabunIT๙" w:hAnsi="TH SarabunIT๙" w:cs="TH SarabunIT๙"/>
          <w:sz w:val="36"/>
          <w:szCs w:val="36"/>
        </w:rPr>
        <w:t>ภ.</w:t>
      </w:r>
      <w:proofErr w:type="gramStart"/>
      <w:r w:rsidRPr="00C87A2E">
        <w:rPr>
          <w:rStyle w:val="a5"/>
          <w:rFonts w:ascii="TH SarabunIT๙" w:hAnsi="TH SarabunIT๙" w:cs="TH SarabunIT๙"/>
          <w:sz w:val="36"/>
          <w:szCs w:val="36"/>
        </w:rPr>
        <w:t>จว</w:t>
      </w:r>
      <w:proofErr w:type="spellEnd"/>
      <w:r w:rsidRPr="00C87A2E">
        <w:rPr>
          <w:rStyle w:val="a5"/>
          <w:rFonts w:ascii="TH SarabunIT๙" w:hAnsi="TH SarabunIT๙" w:cs="TH SarabunIT๙"/>
          <w:sz w:val="36"/>
          <w:szCs w:val="36"/>
        </w:rPr>
        <w:t>.</w:t>
      </w:r>
      <w:r w:rsidR="00F07513" w:rsidRPr="00C87A2E">
        <w:rPr>
          <w:rStyle w:val="a5"/>
          <w:rFonts w:ascii="TH SarabunIT๙" w:hAnsi="TH SarabunIT๙" w:cs="TH SarabunIT๙" w:hint="cs"/>
          <w:sz w:val="36"/>
          <w:szCs w:val="36"/>
          <w:cs/>
          <w:lang w:bidi="th-TH"/>
        </w:rPr>
        <w:t>นราธิวาส</w:t>
      </w:r>
      <w:proofErr w:type="gramEnd"/>
    </w:p>
    <w:p w14:paraId="720D45C8" w14:textId="63D044F0" w:rsidR="003214E1" w:rsidRPr="00C87A2E" w:rsidRDefault="003214E1" w:rsidP="00F6480E">
      <w:pPr>
        <w:pStyle w:val="1"/>
        <w:spacing w:line="259" w:lineRule="auto"/>
        <w:ind w:left="0" w:right="-40" w:firstLine="0"/>
        <w:jc w:val="center"/>
        <w:rPr>
          <w:rStyle w:val="a5"/>
          <w:rFonts w:ascii="TH SarabunIT๙" w:hAnsi="TH SarabunIT๙" w:cs="TH SarabunIT๙" w:hint="cs"/>
          <w:sz w:val="36"/>
          <w:szCs w:val="36"/>
          <w:cs/>
          <w:lang w:bidi="th-TH"/>
        </w:rPr>
      </w:pPr>
      <w:r>
        <w:rPr>
          <w:rStyle w:val="a5"/>
          <w:rFonts w:ascii="TH SarabunIT๙" w:hAnsi="TH SarabunIT๙" w:cs="TH SarabunIT๙" w:hint="cs"/>
          <w:sz w:val="36"/>
          <w:szCs w:val="36"/>
          <w:cs/>
          <w:lang w:bidi="th-TH"/>
        </w:rPr>
        <w:t>ประจำปีงบประมาณ พ.ศ.2568</w:t>
      </w:r>
    </w:p>
    <w:p w14:paraId="3176B633" w14:textId="7642CB32" w:rsidR="00D90551" w:rsidRPr="00F07513" w:rsidRDefault="00000000" w:rsidP="00F07513">
      <w:pPr>
        <w:pStyle w:val="2"/>
        <w:spacing w:before="377"/>
        <w:ind w:left="0" w:firstLine="558"/>
        <w:rPr>
          <w:rStyle w:val="a5"/>
          <w:rFonts w:ascii="TH SarabunIT๙" w:hAnsi="TH SarabunIT๙" w:cs="TH SarabunIT๙"/>
        </w:rPr>
      </w:pPr>
      <w:proofErr w:type="spellStart"/>
      <w:r w:rsidRPr="00F07513">
        <w:rPr>
          <w:rStyle w:val="a5"/>
          <w:rFonts w:ascii="TH SarabunIT๙" w:hAnsi="TH SarabunIT๙" w:cs="TH SarabunIT๙"/>
        </w:rPr>
        <w:t>ส่วนที่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1 </w:t>
      </w:r>
      <w:proofErr w:type="spellStart"/>
      <w:r w:rsidRPr="00F07513">
        <w:rPr>
          <w:rStyle w:val="a5"/>
          <w:rFonts w:ascii="TH SarabunIT๙" w:hAnsi="TH SarabunIT๙" w:cs="TH SarabunIT๙"/>
        </w:rPr>
        <w:t>บทนำ</w:t>
      </w:r>
      <w:proofErr w:type="spellEnd"/>
      <w:r w:rsidR="00F07513">
        <w:rPr>
          <w:rStyle w:val="a5"/>
          <w:rFonts w:ascii="TH SarabunIT๙" w:hAnsi="TH SarabunIT๙" w:cs="TH SarabunIT๙"/>
        </w:rPr>
        <w:t xml:space="preserve"> </w:t>
      </w:r>
    </w:p>
    <w:p w14:paraId="3C84490D" w14:textId="0890B4D9" w:rsidR="000711CC" w:rsidRPr="00F07513" w:rsidRDefault="00000000" w:rsidP="00A17016">
      <w:pPr>
        <w:pStyle w:val="a3"/>
        <w:spacing w:before="80"/>
        <w:ind w:left="558" w:right="385" w:firstLine="1418"/>
        <w:jc w:val="thaiDistribute"/>
        <w:rPr>
          <w:rStyle w:val="a5"/>
          <w:rFonts w:ascii="TH SarabunIT๙" w:hAnsi="TH SarabunIT๙" w:cs="TH SarabunIT๙"/>
        </w:rPr>
      </w:pPr>
      <w:proofErr w:type="spellStart"/>
      <w:r w:rsidRPr="00F07513">
        <w:rPr>
          <w:rStyle w:val="a5"/>
          <w:rFonts w:ascii="TH SarabunIT๙" w:hAnsi="TH SarabunIT๙" w:cs="TH SarabunIT๙"/>
        </w:rPr>
        <w:t>ปัจจุบันการดำเนินงานของสถานีตำรวจภูธร</w:t>
      </w:r>
      <w:r w:rsidR="00931A5B">
        <w:rPr>
          <w:rStyle w:val="a5"/>
          <w:rFonts w:ascii="TH SarabunIT๙" w:hAnsi="TH SarabunIT๙" w:cs="TH SarabunIT๙" w:hint="cs"/>
          <w:cs/>
          <w:lang w:bidi="th-TH"/>
        </w:rPr>
        <w:t>บู</w:t>
      </w:r>
      <w:proofErr w:type="spellEnd"/>
      <w:r w:rsidR="00931A5B">
        <w:rPr>
          <w:rStyle w:val="a5"/>
          <w:rFonts w:ascii="TH SarabunIT๙" w:hAnsi="TH SarabunIT๙" w:cs="TH SarabunIT๙" w:hint="cs"/>
          <w:cs/>
          <w:lang w:bidi="th-TH"/>
        </w:rPr>
        <w:t>เก๊ะตา</w:t>
      </w:r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ต้องเผชิญกับสภาพความไม่แน่นอน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ทั้งปัจจัยภายในและปัจจัยภายนอกองค์กร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ซึ่งก่อให้เกิดเหตุการณ์ที่เป็นความเสี่ยง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โดยเฉพาะความเสี่ยงซึ่ง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จะส่งผลกระทบในเชิงลบ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ดังนั้นการบริหารความเสี่ยงเป็นเครื่องมือทางกลยุทธ์ที่สำคัญตามหลักการกำกับดูแล </w:t>
      </w:r>
      <w:proofErr w:type="spellStart"/>
      <w:r w:rsidRPr="00F07513">
        <w:rPr>
          <w:rStyle w:val="a5"/>
          <w:rFonts w:ascii="TH SarabunIT๙" w:hAnsi="TH SarabunIT๙" w:cs="TH SarabunIT๙"/>
        </w:rPr>
        <w:t>กิจการที่ดีที่ช่วยในการบริหารงาน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และการตัดสินใจด้านต่างๆ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เช่น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การวางแผน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การกำหนดกลยุทธ์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การติดตาม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ควบคุมและวัดผลการปฏิบัติงาน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ตลอดจนการใช้ทรัพยากรต่างๆ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อย่างเหมาะสม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มีประสิทธิภาพมากขึ้น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และลด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การสูญเสียและโอกาสที่จะทำให้เกิดความเสียหายแก่องค์กร</w:t>
      </w:r>
      <w:proofErr w:type="spellEnd"/>
    </w:p>
    <w:p w14:paraId="7365FBD4" w14:textId="37B1D6A9" w:rsidR="00D90551" w:rsidRPr="00F07513" w:rsidRDefault="00000000" w:rsidP="00A17016">
      <w:pPr>
        <w:pStyle w:val="a3"/>
        <w:ind w:left="558" w:right="385" w:firstLine="1418"/>
        <w:jc w:val="thaiDistribute"/>
        <w:rPr>
          <w:rStyle w:val="a5"/>
          <w:rFonts w:ascii="TH SarabunIT๙" w:hAnsi="TH SarabunIT๙" w:cs="TH SarabunIT๙"/>
        </w:rPr>
      </w:pPr>
      <w:proofErr w:type="spellStart"/>
      <w:r w:rsidRPr="00F07513">
        <w:rPr>
          <w:rStyle w:val="a5"/>
          <w:rFonts w:ascii="TH SarabunIT๙" w:hAnsi="TH SarabunIT๙" w:cs="TH SarabunIT๙"/>
        </w:rPr>
        <w:t>ภายใต้สภาวะการดำเนินงานขององค์การย่อมมีความเสี่ยง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ซึ่งเป็นความไม่แน่นอนที่อาจจะ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ส่งผลกระทบต่อการดำเนินงานหรือเป้าหมายของสถานีตำรวจภูธ</w:t>
      </w:r>
      <w:proofErr w:type="spellEnd"/>
      <w:r w:rsidR="000711CC">
        <w:rPr>
          <w:rStyle w:val="a5"/>
          <w:rFonts w:ascii="TH SarabunIT๙" w:hAnsi="TH SarabunIT๙" w:cs="TH SarabunIT๙" w:hint="cs"/>
          <w:cs/>
          <w:lang w:bidi="th-TH"/>
        </w:rPr>
        <w:t>ร</w:t>
      </w:r>
      <w:proofErr w:type="spellStart"/>
      <w:r w:rsidR="000711CC">
        <w:rPr>
          <w:rStyle w:val="a5"/>
          <w:rFonts w:ascii="TH SarabunIT๙" w:hAnsi="TH SarabunIT๙" w:cs="TH SarabunIT๙" w:hint="cs"/>
          <w:cs/>
          <w:lang w:bidi="th-TH"/>
        </w:rPr>
        <w:t>บู</w:t>
      </w:r>
      <w:proofErr w:type="spellEnd"/>
      <w:r w:rsidR="000711CC">
        <w:rPr>
          <w:rStyle w:val="a5"/>
          <w:rFonts w:ascii="TH SarabunIT๙" w:hAnsi="TH SarabunIT๙" w:cs="TH SarabunIT๙" w:hint="cs"/>
          <w:cs/>
          <w:lang w:bidi="th-TH"/>
        </w:rPr>
        <w:t xml:space="preserve">เก๊ะตา </w:t>
      </w:r>
      <w:proofErr w:type="spellStart"/>
      <w:r w:rsidR="000711CC">
        <w:rPr>
          <w:rStyle w:val="a5"/>
          <w:rFonts w:ascii="TH SarabunIT๙" w:hAnsi="TH SarabunIT๙" w:cs="TH SarabunIT๙" w:hint="cs"/>
          <w:cs/>
          <w:lang w:bidi="th-TH"/>
        </w:rPr>
        <w:t>จึ</w:t>
      </w:r>
      <w:r w:rsidRPr="00F07513">
        <w:rPr>
          <w:rStyle w:val="a5"/>
          <w:rFonts w:ascii="TH SarabunIT๙" w:hAnsi="TH SarabunIT๙" w:cs="TH SarabunIT๙"/>
        </w:rPr>
        <w:t>งมีความจำเป็นต้องจัดการความ</w:t>
      </w:r>
      <w:proofErr w:type="spellEnd"/>
      <w:r w:rsidR="000711CC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เสี่ยงอย่างเป็นระบบ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โดยระบุความเสี่ยงว่ามีปัจจัยใดบ้างที่กระทบต่อการดำเนินงานหรือเป้าหมายขององค์กร </w:t>
      </w:r>
      <w:proofErr w:type="spellStart"/>
      <w:r w:rsidRPr="00F07513">
        <w:rPr>
          <w:rStyle w:val="a5"/>
          <w:rFonts w:ascii="TH SarabunIT๙" w:hAnsi="TH SarabunIT๙" w:cs="TH SarabunIT๙"/>
        </w:rPr>
        <w:t>โดย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ดำเนินการวิเคราะห์ความเสี่ยงจากผลกระทบและโอกาสที่เกิดขึ้น</w:t>
      </w:r>
      <w:r w:rsidR="000711CC">
        <w:rPr>
          <w:rStyle w:val="a5"/>
          <w:rFonts w:ascii="TH SarabunIT๙" w:hAnsi="TH SarabunIT๙" w:cs="TH SarabunIT๙" w:hint="cs"/>
          <w:cs/>
          <w:lang w:bidi="th-TH"/>
        </w:rPr>
        <w:t>จั</w:t>
      </w:r>
      <w:r w:rsidRPr="00F07513">
        <w:rPr>
          <w:rStyle w:val="a5"/>
          <w:rFonts w:ascii="TH SarabunIT๙" w:hAnsi="TH SarabunIT๙" w:cs="TH SarabunIT๙"/>
        </w:rPr>
        <w:t>ดลำดับความสำคัญของความเสี่ยง</w:t>
      </w:r>
      <w:proofErr w:type="spellEnd"/>
      <w:r w:rsidR="00F83A7E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กำหนด</w:t>
      </w:r>
      <w:proofErr w:type="spellEnd"/>
      <w:r w:rsidR="000711CC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แนวทางในการจัดการความเสี่ยงและต้องคำนึงถึงความคุ้มค่าในการ</w:t>
      </w:r>
      <w:proofErr w:type="spellEnd"/>
      <w:r w:rsidR="000711CC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จัดการความเสี่ยงอย่างเหมาะสม</w:t>
      </w:r>
      <w:proofErr w:type="spellEnd"/>
    </w:p>
    <w:p w14:paraId="4A2B97C3" w14:textId="3E1E3180" w:rsidR="00D90551" w:rsidRPr="00F07513" w:rsidRDefault="00000000" w:rsidP="00A17016">
      <w:pPr>
        <w:pStyle w:val="a3"/>
        <w:ind w:left="700" w:right="385" w:firstLine="1276"/>
        <w:jc w:val="thaiDistribute"/>
        <w:rPr>
          <w:rStyle w:val="a5"/>
          <w:rFonts w:ascii="TH SarabunIT๙" w:hAnsi="TH SarabunIT๙" w:cs="TH SarabunIT๙"/>
        </w:rPr>
      </w:pPr>
      <w:r w:rsidRPr="00F07513">
        <w:rPr>
          <w:rStyle w:val="a5"/>
          <w:rFonts w:ascii="TH SarabunIT๙" w:hAnsi="TH SarabunIT๙" w:cs="TH SarabunIT๙"/>
        </w:rPr>
        <w:t xml:space="preserve">การนำเครื่องมือประเมินความเสี่ยงมาใช้ในองค์กรจะช่วยเป็นหลักประกันในระดับหนึ่งได้ว่า </w:t>
      </w:r>
      <w:proofErr w:type="spellStart"/>
      <w:r w:rsidRPr="00F07513">
        <w:rPr>
          <w:rStyle w:val="a5"/>
          <w:rFonts w:ascii="TH SarabunIT๙" w:hAnsi="TH SarabunIT๙" w:cs="TH SarabunIT๙"/>
        </w:rPr>
        <w:t>การดำเนินการขององค์กรจะมีการรับสินบน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หรือในกรณีพบการรับสินบนที่ไม่คาดคิด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โอกาสที่จะประสบ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กับปัญหาน้อยว่าองค์กรอื่น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หรือหากเกิดความเสียหายเกิดขึ้นก็จะเป็นการเกิดความเสียหายน้อยกว่า องค์กรที่ไม่มีการนำเครื่องมือการประเมินความเสี่ยงการรับสินบนมาใช้</w:t>
      </w:r>
      <w:r w:rsidR="004308BF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เพราะได้มีการเตรียมมาตรการการ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ป้องกันการรับสินบนล่วงหน้าไว้โดยให้เป็นส่วนหนึ่งของการปฏิบัติงานประจำและประกอบกับ </w:t>
      </w:r>
      <w:proofErr w:type="spellStart"/>
      <w:r w:rsidRPr="00F07513">
        <w:rPr>
          <w:rStyle w:val="a5"/>
          <w:rFonts w:ascii="TH SarabunIT๙" w:hAnsi="TH SarabunIT๙" w:cs="TH SarabunIT๙"/>
        </w:rPr>
        <w:t>สำนักงาน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ป.ป.ช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. </w:t>
      </w:r>
      <w:proofErr w:type="spellStart"/>
      <w:r w:rsidRPr="00F07513">
        <w:rPr>
          <w:rStyle w:val="a5"/>
          <w:rFonts w:ascii="TH SarabunIT๙" w:hAnsi="TH SarabunIT๙" w:cs="TH SarabunIT๙"/>
        </w:rPr>
        <w:t>ได้นำเกณฑ์การประเมินคุณธรรมและความโปร่งใสในการดำเนินงานของ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หน่วยงานภาครัฐโดยให้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หน่วยงานภาครัฐประเมินความเสี่ยงการรับสินบนมาใช้เป็นเกณฑ์การประเมินการดำเนินงานของ </w:t>
      </w:r>
      <w:proofErr w:type="spellStart"/>
      <w:r w:rsidRPr="00F07513">
        <w:rPr>
          <w:rStyle w:val="a5"/>
          <w:rFonts w:ascii="TH SarabunIT๙" w:hAnsi="TH SarabunIT๙" w:cs="TH SarabunIT๙"/>
        </w:rPr>
        <w:t>ส่วนราชการ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เพื่อยกระดับการดำเนินงานให้มีความโปร่งใสและ</w:t>
      </w:r>
      <w:proofErr w:type="spellStart"/>
      <w:r w:rsidRPr="00F07513">
        <w:rPr>
          <w:rStyle w:val="a5"/>
          <w:rFonts w:ascii="TH SarabunIT๙" w:hAnsi="TH SarabunIT๙" w:cs="TH SarabunIT๙"/>
        </w:rPr>
        <w:t>ลดปัญหาการรับสินบนประพฤติมิชอบ</w:t>
      </w:r>
      <w:proofErr w:type="spellEnd"/>
    </w:p>
    <w:p w14:paraId="0569F6C0" w14:textId="7E471B1F" w:rsidR="00D90551" w:rsidRPr="00F07513" w:rsidRDefault="00000000" w:rsidP="008F1C8B">
      <w:pPr>
        <w:pStyle w:val="a3"/>
        <w:ind w:left="700" w:right="385" w:firstLine="1276"/>
        <w:jc w:val="thaiDistribute"/>
        <w:rPr>
          <w:rStyle w:val="a5"/>
          <w:rFonts w:ascii="TH SarabunIT๙" w:hAnsi="TH SarabunIT๙" w:cs="TH SarabunIT๙"/>
        </w:rPr>
      </w:pPr>
      <w:proofErr w:type="spellStart"/>
      <w:r w:rsidRPr="00F07513">
        <w:rPr>
          <w:rStyle w:val="a5"/>
          <w:rFonts w:ascii="TH SarabunIT๙" w:hAnsi="TH SarabunIT๙" w:cs="TH SarabunIT๙"/>
        </w:rPr>
        <w:t>สถานีตำรวจภูธร</w:t>
      </w:r>
      <w:r w:rsidR="004308BF">
        <w:rPr>
          <w:rStyle w:val="a5"/>
          <w:rFonts w:ascii="TH SarabunIT๙" w:hAnsi="TH SarabunIT๙" w:cs="TH SarabunIT๙" w:hint="cs"/>
          <w:cs/>
          <w:lang w:bidi="th-TH"/>
        </w:rPr>
        <w:t>บู</w:t>
      </w:r>
      <w:proofErr w:type="spellEnd"/>
      <w:r w:rsidR="004308BF">
        <w:rPr>
          <w:rStyle w:val="a5"/>
          <w:rFonts w:ascii="TH SarabunIT๙" w:hAnsi="TH SarabunIT๙" w:cs="TH SarabunIT๙" w:hint="cs"/>
          <w:cs/>
          <w:lang w:bidi="th-TH"/>
        </w:rPr>
        <w:t>เก๊ะตา</w:t>
      </w:r>
      <w:r w:rsidRPr="00F07513">
        <w:rPr>
          <w:rStyle w:val="a5"/>
          <w:rFonts w:ascii="TH SarabunIT๙" w:hAnsi="TH SarabunIT๙" w:cs="TH SarabunIT๙"/>
        </w:rPr>
        <w:t xml:space="preserve"> จึงได้จัดทำการประเมินความเสี่ยงของการรับสินบนจากการปฏิบัติหน้าที่</w:t>
      </w:r>
      <w:r w:rsidR="008F1C8B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ของเจ้าหน้าที่ตำรวจขึ้น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สำหรับใช้เป็นแนวทางในการบริหารปัจจัย</w:t>
      </w:r>
      <w:proofErr w:type="spellEnd"/>
      <w:r w:rsidR="008F1C8B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และควบคุมกิจกรรมรวมทั้งกระบวนการ</w:t>
      </w:r>
      <w:proofErr w:type="spellEnd"/>
      <w:r w:rsidR="008F1C8B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ดำเนินการต่างๆ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เพื่อลดมูลเหตุของแต่ละโอกาสที่จะทำให้เกิดความ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เสียหายให้ระดับความเสี่ยงจากการรับสินบน</w:t>
      </w:r>
      <w:proofErr w:type="spellEnd"/>
      <w:r w:rsidR="008F1C8B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จากการปฏิบัติงานของเจ้าหน้าที่ตำรวจ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และผลกระทบที่จะเกิดขึ้นในอนา</w:t>
      </w:r>
      <w:r w:rsidR="008F1C8B">
        <w:rPr>
          <w:rStyle w:val="a5"/>
          <w:rFonts w:ascii="TH SarabunIT๙" w:hAnsi="TH SarabunIT๙" w:cs="TH SarabunIT๙" w:hint="cs"/>
          <w:cs/>
          <w:lang w:bidi="th-TH"/>
        </w:rPr>
        <w:t>คต</w:t>
      </w:r>
      <w:proofErr w:type="spellEnd"/>
      <w:r w:rsidR="008F1C8B">
        <w:rPr>
          <w:rStyle w:val="a5"/>
          <w:rFonts w:ascii="TH SarabunIT๙" w:hAnsi="TH SarabunIT๙" w:cs="TH SarabunIT๙" w:hint="cs"/>
          <w:cs/>
          <w:lang w:bidi="th-TH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อยู่ในระดับที่สามารถยอมรับ</w:t>
      </w:r>
      <w:proofErr w:type="spellEnd"/>
      <w:r w:rsidR="008F1C8B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ประเมินควบคุม</w:t>
      </w:r>
      <w:proofErr w:type="spellEnd"/>
      <w:r w:rsidR="008F1C8B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และตรวจสอบได้อย่างมีระบบ</w:t>
      </w:r>
      <w:proofErr w:type="spellEnd"/>
    </w:p>
    <w:p w14:paraId="4D2BCE3C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2493AD43" w14:textId="12F96695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506AB888" w14:textId="416A956A" w:rsidR="00D90551" w:rsidRPr="00F07513" w:rsidRDefault="00B374B4">
      <w:pPr>
        <w:pStyle w:val="a3"/>
        <w:rPr>
          <w:rStyle w:val="a5"/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7E4EBF" wp14:editId="7EF87D18">
            <wp:simplePos x="0" y="0"/>
            <wp:positionH relativeFrom="column">
              <wp:posOffset>4530863</wp:posOffset>
            </wp:positionH>
            <wp:positionV relativeFrom="paragraph">
              <wp:posOffset>132743</wp:posOffset>
            </wp:positionV>
            <wp:extent cx="1440375" cy="492760"/>
            <wp:effectExtent l="0" t="0" r="7620" b="2540"/>
            <wp:wrapNone/>
            <wp:docPr id="20583303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30374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04" t="49328" r="30077" b="41051"/>
                    <a:stretch/>
                  </pic:blipFill>
                  <pic:spPr bwMode="auto">
                    <a:xfrm>
                      <a:off x="0" y="0"/>
                      <a:ext cx="1440375" cy="49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62767" w14:textId="7C5AC5FE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15760310" w14:textId="02D412F5" w:rsidR="00931A5B" w:rsidRDefault="00931A5B" w:rsidP="00931A5B">
      <w:pPr>
        <w:pStyle w:val="a3"/>
        <w:ind w:left="5278" w:firstLine="482"/>
        <w:rPr>
          <w:rStyle w:val="a5"/>
          <w:rFonts w:ascii="TH SarabunIT๙" w:hAnsi="TH SarabunIT๙" w:cs="TH SarabunIT๙"/>
          <w:lang w:bidi="th-TH"/>
        </w:rPr>
      </w:pPr>
      <w:r>
        <w:rPr>
          <w:rStyle w:val="a5"/>
          <w:rFonts w:ascii="TH SarabunIT๙" w:hAnsi="TH SarabunIT๙" w:cs="TH SarabunIT๙" w:hint="cs"/>
          <w:cs/>
          <w:lang w:bidi="th-TH"/>
        </w:rPr>
        <w:t xml:space="preserve">      ว่าที่ พ.ต.อ.</w:t>
      </w:r>
    </w:p>
    <w:p w14:paraId="650E37F6" w14:textId="769E79B7" w:rsidR="00931A5B" w:rsidRDefault="00931A5B" w:rsidP="00931A5B">
      <w:pPr>
        <w:pStyle w:val="a3"/>
        <w:ind w:left="6718" w:firstLine="482"/>
        <w:rPr>
          <w:rStyle w:val="a5"/>
          <w:rFonts w:ascii="TH SarabunIT๙" w:hAnsi="TH SarabunIT๙" w:cs="TH SarabunIT๙"/>
          <w:lang w:bidi="th-TH"/>
        </w:rPr>
      </w:pPr>
      <w:r>
        <w:rPr>
          <w:rStyle w:val="a5"/>
          <w:rFonts w:ascii="TH SarabunIT๙" w:hAnsi="TH SarabunIT๙" w:cs="TH SarabunIT๙" w:hint="cs"/>
          <w:cs/>
          <w:lang w:bidi="th-TH"/>
        </w:rPr>
        <w:t>(ทวีศักดิ์  สวัสดิ์รักษา)</w:t>
      </w:r>
    </w:p>
    <w:p w14:paraId="60B492ED" w14:textId="6AD33536" w:rsidR="00931A5B" w:rsidRDefault="00931A5B" w:rsidP="00931A5B">
      <w:pPr>
        <w:pStyle w:val="a3"/>
        <w:ind w:left="7438"/>
        <w:rPr>
          <w:rStyle w:val="a5"/>
          <w:rFonts w:ascii="TH SarabunIT๙" w:hAnsi="TH SarabunIT๙" w:cs="TH SarabunIT๙"/>
          <w:cs/>
          <w:lang w:bidi="th-TH"/>
        </w:rPr>
      </w:pPr>
      <w:r>
        <w:rPr>
          <w:rStyle w:val="a5"/>
          <w:rFonts w:ascii="TH SarabunIT๙" w:hAnsi="TH SarabunIT๙" w:cs="TH SarabunIT๙" w:hint="cs"/>
          <w:cs/>
          <w:lang w:bidi="th-TH"/>
        </w:rPr>
        <w:t>ผกก.สภ.</w:t>
      </w:r>
      <w:proofErr w:type="spellStart"/>
      <w:r>
        <w:rPr>
          <w:rStyle w:val="a5"/>
          <w:rFonts w:ascii="TH SarabunIT๙" w:hAnsi="TH SarabunIT๙" w:cs="TH SarabunIT๙" w:hint="cs"/>
          <w:cs/>
          <w:lang w:bidi="th-TH"/>
        </w:rPr>
        <w:t>บู</w:t>
      </w:r>
      <w:proofErr w:type="spellEnd"/>
      <w:r>
        <w:rPr>
          <w:rStyle w:val="a5"/>
          <w:rFonts w:ascii="TH SarabunIT๙" w:hAnsi="TH SarabunIT๙" w:cs="TH SarabunIT๙" w:hint="cs"/>
          <w:cs/>
          <w:lang w:bidi="th-TH"/>
        </w:rPr>
        <w:t>เก๊ะตา</w:t>
      </w:r>
    </w:p>
    <w:p w14:paraId="7B9ECEA0" w14:textId="77777777" w:rsidR="00931A5B" w:rsidRDefault="00931A5B">
      <w:pPr>
        <w:pStyle w:val="2"/>
        <w:rPr>
          <w:rStyle w:val="a5"/>
          <w:rFonts w:ascii="TH SarabunIT๙" w:hAnsi="TH SarabunIT๙" w:cs="TH SarabunIT๙"/>
        </w:rPr>
      </w:pPr>
    </w:p>
    <w:p w14:paraId="74671877" w14:textId="77777777" w:rsidR="00931A5B" w:rsidRDefault="00931A5B">
      <w:pPr>
        <w:pStyle w:val="2"/>
        <w:rPr>
          <w:rStyle w:val="a5"/>
          <w:rFonts w:ascii="TH SarabunIT๙" w:hAnsi="TH SarabunIT๙" w:cs="TH SarabunIT๙"/>
        </w:rPr>
      </w:pPr>
    </w:p>
    <w:p w14:paraId="6F7C70F7" w14:textId="77777777" w:rsidR="00931A5B" w:rsidRDefault="00931A5B">
      <w:pPr>
        <w:pStyle w:val="2"/>
        <w:rPr>
          <w:rStyle w:val="a5"/>
          <w:rFonts w:ascii="TH SarabunIT๙" w:hAnsi="TH SarabunIT๙" w:cs="TH SarabunIT๙"/>
        </w:rPr>
      </w:pPr>
    </w:p>
    <w:p w14:paraId="6D9AAC64" w14:textId="7CB94384" w:rsidR="00D90551" w:rsidRPr="004308BF" w:rsidRDefault="00000000">
      <w:pPr>
        <w:pStyle w:val="2"/>
        <w:rPr>
          <w:rStyle w:val="a5"/>
          <w:rFonts w:ascii="TH SarabunIT๙" w:hAnsi="TH SarabunIT๙" w:cs="TH SarabunIT๙"/>
          <w:sz w:val="32"/>
          <w:szCs w:val="32"/>
        </w:rPr>
      </w:pP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lastRenderedPageBreak/>
        <w:t>ส่วนที่</w:t>
      </w:r>
      <w:proofErr w:type="spellEnd"/>
      <w:r w:rsidRPr="004308BF">
        <w:rPr>
          <w:rStyle w:val="a5"/>
          <w:rFonts w:ascii="TH SarabunIT๙" w:hAnsi="TH SarabunIT๙" w:cs="TH SarabunIT๙"/>
          <w:sz w:val="32"/>
          <w:szCs w:val="32"/>
        </w:rPr>
        <w:t xml:space="preserve"> 2 </w:t>
      </w: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การประเมินความเสี่ยงต่อการรับสินบน</w:t>
      </w:r>
      <w:proofErr w:type="spellEnd"/>
    </w:p>
    <w:p w14:paraId="2A470306" w14:textId="77777777" w:rsidR="00D90551" w:rsidRPr="004308BF" w:rsidRDefault="00000000">
      <w:pPr>
        <w:pStyle w:val="a3"/>
        <w:spacing w:before="93" w:line="290" w:lineRule="auto"/>
        <w:ind w:left="700" w:firstLine="796"/>
        <w:rPr>
          <w:rStyle w:val="a5"/>
          <w:rFonts w:ascii="TH SarabunIT๙" w:hAnsi="TH SarabunIT๙" w:cs="TH SarabunIT๙"/>
        </w:rPr>
      </w:pPr>
      <w:proofErr w:type="spellStart"/>
      <w:r w:rsidRPr="004308BF">
        <w:rPr>
          <w:rStyle w:val="a5"/>
          <w:rFonts w:ascii="TH SarabunIT๙" w:hAnsi="TH SarabunIT๙" w:cs="TH SarabunIT๙"/>
        </w:rPr>
        <w:t>พิจารณาจาก</w:t>
      </w:r>
      <w:proofErr w:type="spellEnd"/>
      <w:r w:rsidRPr="004308BF">
        <w:rPr>
          <w:rStyle w:val="a5"/>
          <w:rFonts w:ascii="TH SarabunIT๙" w:hAnsi="TH SarabunIT๙" w:cs="TH SarabunIT๙"/>
        </w:rPr>
        <w:t xml:space="preserve"> 2 </w:t>
      </w:r>
      <w:proofErr w:type="spellStart"/>
      <w:r w:rsidRPr="004308BF">
        <w:rPr>
          <w:rStyle w:val="a5"/>
          <w:rFonts w:ascii="TH SarabunIT๙" w:hAnsi="TH SarabunIT๙" w:cs="TH SarabunIT๙"/>
        </w:rPr>
        <w:t>ปัจจัย</w:t>
      </w:r>
      <w:proofErr w:type="spellEnd"/>
      <w:r w:rsidRPr="004308BF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4308BF">
        <w:rPr>
          <w:rStyle w:val="a5"/>
          <w:rFonts w:ascii="TH SarabunIT๙" w:hAnsi="TH SarabunIT๙" w:cs="TH SarabunIT๙"/>
        </w:rPr>
        <w:t>คือ</w:t>
      </w:r>
      <w:proofErr w:type="spellEnd"/>
      <w:r w:rsidRPr="004308BF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4308BF">
        <w:rPr>
          <w:rStyle w:val="a5"/>
          <w:rFonts w:ascii="TH SarabunIT๙" w:hAnsi="TH SarabunIT๙" w:cs="TH SarabunIT๙"/>
        </w:rPr>
        <w:t>โอกาสที่จะเกิด</w:t>
      </w:r>
      <w:proofErr w:type="spellEnd"/>
      <w:r w:rsidRPr="004308BF">
        <w:rPr>
          <w:rStyle w:val="a5"/>
          <w:rFonts w:ascii="TH SarabunIT๙" w:hAnsi="TH SarabunIT๙" w:cs="TH SarabunIT๙"/>
        </w:rPr>
        <w:t xml:space="preserve"> (Likelihood) </w:t>
      </w:r>
      <w:proofErr w:type="spellStart"/>
      <w:r w:rsidRPr="004308BF">
        <w:rPr>
          <w:rStyle w:val="a5"/>
          <w:rFonts w:ascii="TH SarabunIT๙" w:hAnsi="TH SarabunIT๙" w:cs="TH SarabunIT๙"/>
        </w:rPr>
        <w:t>พิจารณาความเป็นไปได้ที่จะเกิดเหตุการณ์</w:t>
      </w:r>
      <w:proofErr w:type="spellEnd"/>
      <w:r w:rsidRPr="004308BF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4308BF">
        <w:rPr>
          <w:rStyle w:val="a5"/>
          <w:rFonts w:ascii="TH SarabunIT๙" w:hAnsi="TH SarabunIT๙" w:cs="TH SarabunIT๙"/>
        </w:rPr>
        <w:t>ความเสี่ยงและผลกระทบ</w:t>
      </w:r>
      <w:proofErr w:type="spellEnd"/>
      <w:r w:rsidRPr="004308BF">
        <w:rPr>
          <w:rStyle w:val="a5"/>
          <w:rFonts w:ascii="TH SarabunIT๙" w:hAnsi="TH SarabunIT๙" w:cs="TH SarabunIT๙"/>
        </w:rPr>
        <w:t xml:space="preserve"> (Impact) </w:t>
      </w:r>
      <w:proofErr w:type="spellStart"/>
      <w:r w:rsidRPr="004308BF">
        <w:rPr>
          <w:rStyle w:val="a5"/>
          <w:rFonts w:ascii="TH SarabunIT๙" w:hAnsi="TH SarabunIT๙" w:cs="TH SarabunIT๙"/>
        </w:rPr>
        <w:t>การวัดความรุนแรงของความเสียหายที่จะเกิดขึ้นจากความเสี่ยงนั้น</w:t>
      </w:r>
      <w:proofErr w:type="spellEnd"/>
    </w:p>
    <w:p w14:paraId="014BC6C3" w14:textId="77777777" w:rsidR="00D90551" w:rsidRPr="004308BF" w:rsidRDefault="00D90551">
      <w:pPr>
        <w:pStyle w:val="a3"/>
        <w:spacing w:before="5"/>
        <w:rPr>
          <w:rStyle w:val="a5"/>
          <w:rFonts w:ascii="TH SarabunIT๙" w:hAnsi="TH SarabunIT๙" w:cs="TH SarabunIT๙"/>
        </w:rPr>
      </w:pPr>
    </w:p>
    <w:p w14:paraId="5314E88D" w14:textId="77777777" w:rsidR="00D90551" w:rsidRPr="004308BF" w:rsidRDefault="00000000">
      <w:pPr>
        <w:ind w:left="772"/>
        <w:rPr>
          <w:rStyle w:val="a5"/>
          <w:rFonts w:ascii="TH SarabunIT๙" w:hAnsi="TH SarabunIT๙" w:cs="TH SarabunIT๙"/>
          <w:sz w:val="32"/>
          <w:szCs w:val="32"/>
          <w:u w:val="single"/>
        </w:rPr>
      </w:pP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  <w:u w:val="single"/>
        </w:rPr>
        <w:t>ศัพท์เฉพาะ</w:t>
      </w:r>
      <w:proofErr w:type="spellEnd"/>
      <w:r w:rsidRPr="004308BF">
        <w:rPr>
          <w:rStyle w:val="a5"/>
          <w:rFonts w:ascii="TH SarabunIT๙" w:hAnsi="TH SarabunIT๙" w:cs="TH SarabunIT๙"/>
          <w:sz w:val="32"/>
          <w:szCs w:val="32"/>
          <w:u w:val="single"/>
        </w:rPr>
        <w:t xml:space="preserve"> </w:t>
      </w: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  <w:u w:val="single"/>
        </w:rPr>
        <w:t>คำนิยาม</w:t>
      </w:r>
      <w:proofErr w:type="spellEnd"/>
    </w:p>
    <w:p w14:paraId="642A4E86" w14:textId="77777777" w:rsidR="00D90551" w:rsidRPr="00F07513" w:rsidRDefault="00D90551">
      <w:pPr>
        <w:pStyle w:val="a3"/>
        <w:spacing w:before="11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7100"/>
      </w:tblGrid>
      <w:tr w:rsidR="00D90551" w:rsidRPr="00750F61" w14:paraId="36464335" w14:textId="77777777" w:rsidTr="00750F61">
        <w:trPr>
          <w:trHeight w:val="419"/>
        </w:trPr>
        <w:tc>
          <w:tcPr>
            <w:tcW w:w="2533" w:type="dxa"/>
            <w:shd w:val="clear" w:color="auto" w:fill="8DB3E1"/>
          </w:tcPr>
          <w:p w14:paraId="46136629" w14:textId="77777777" w:rsidR="00D90551" w:rsidRPr="00750F61" w:rsidRDefault="00000000">
            <w:pPr>
              <w:pStyle w:val="TableParagraph"/>
              <w:spacing w:line="339" w:lineRule="exact"/>
              <w:ind w:left="770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50F61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ศัพท์เฉพาะ</w:t>
            </w:r>
            <w:proofErr w:type="spellEnd"/>
          </w:p>
        </w:tc>
        <w:tc>
          <w:tcPr>
            <w:tcW w:w="7100" w:type="dxa"/>
            <w:shd w:val="clear" w:color="auto" w:fill="8DB3E1"/>
          </w:tcPr>
          <w:p w14:paraId="714319EB" w14:textId="77777777" w:rsidR="00D90551" w:rsidRPr="00750F61" w:rsidRDefault="00000000">
            <w:pPr>
              <w:pStyle w:val="TableParagraph"/>
              <w:spacing w:line="339" w:lineRule="exact"/>
              <w:ind w:left="2830" w:right="282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50F61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คำนิยาม</w:t>
            </w:r>
            <w:proofErr w:type="spellEnd"/>
          </w:p>
        </w:tc>
      </w:tr>
      <w:tr w:rsidR="00D90551" w:rsidRPr="004308BF" w14:paraId="4EE9E788" w14:textId="77777777" w:rsidTr="00750F61">
        <w:trPr>
          <w:trHeight w:val="840"/>
        </w:trPr>
        <w:tc>
          <w:tcPr>
            <w:tcW w:w="2533" w:type="dxa"/>
          </w:tcPr>
          <w:p w14:paraId="408D2564" w14:textId="77777777" w:rsidR="00D90551" w:rsidRPr="004308BF" w:rsidRDefault="00000000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  <w:p w14:paraId="01E03EB4" w14:textId="77777777" w:rsidR="00D90551" w:rsidRPr="004308BF" w:rsidRDefault="00000000">
            <w:pPr>
              <w:pStyle w:val="TableParagraph"/>
              <w:spacing w:before="58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7100" w:type="dxa"/>
          </w:tcPr>
          <w:p w14:paraId="12D23CE9" w14:textId="77777777" w:rsidR="00D90551" w:rsidRPr="004308BF" w:rsidRDefault="00000000" w:rsidP="00750F61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การดำเนินงานหรือการปฏิบัติหน้าที่ที่อาจก่อให้เกิดการรับสินบน</w:t>
            </w:r>
            <w:proofErr w:type="spellEnd"/>
          </w:p>
          <w:p w14:paraId="26776EFF" w14:textId="77777777" w:rsidR="00D90551" w:rsidRPr="004308BF" w:rsidRDefault="00000000" w:rsidP="00750F61">
            <w:pPr>
              <w:pStyle w:val="TableParagraph"/>
              <w:spacing w:before="58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ในอนาคต</w:t>
            </w:r>
            <w:proofErr w:type="spellEnd"/>
          </w:p>
        </w:tc>
      </w:tr>
      <w:tr w:rsidR="00D90551" w:rsidRPr="004308BF" w14:paraId="0ADE8A1D" w14:textId="77777777" w:rsidTr="00750F61">
        <w:trPr>
          <w:trHeight w:val="2094"/>
        </w:trPr>
        <w:tc>
          <w:tcPr>
            <w:tcW w:w="2533" w:type="dxa"/>
          </w:tcPr>
          <w:p w14:paraId="7E641D66" w14:textId="77777777" w:rsidR="00D90551" w:rsidRPr="004308BF" w:rsidRDefault="00000000">
            <w:pPr>
              <w:pStyle w:val="TableParagraph"/>
              <w:spacing w:line="338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ความเสี่ยง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(Risk)</w:t>
            </w:r>
          </w:p>
        </w:tc>
        <w:tc>
          <w:tcPr>
            <w:tcW w:w="7100" w:type="dxa"/>
          </w:tcPr>
          <w:p w14:paraId="61C8DFD1" w14:textId="77777777" w:rsidR="00D90551" w:rsidRPr="004308BF" w:rsidRDefault="00000000" w:rsidP="00750F61">
            <w:pPr>
              <w:pStyle w:val="TableParagraph"/>
              <w:spacing w:line="338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ความน่าจะเป็นที่จะเกิดเหตุการณ์บางอย่างซึ่งมีผลกระทบ</w:t>
            </w:r>
            <w:proofErr w:type="spellEnd"/>
          </w:p>
          <w:p w14:paraId="723F483D" w14:textId="77777777" w:rsidR="00D90551" w:rsidRPr="004308BF" w:rsidRDefault="00000000" w:rsidP="00750F61">
            <w:pPr>
              <w:pStyle w:val="TableParagraph"/>
              <w:spacing w:before="58" w:line="278" w:lineRule="auto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ทำให้การดำเนินงาน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ไม่บรรลุวัตถุประสงค์ที่กำหนดไว้หรือเบี่ยงเบนไปจากที่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กำหนดไว้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ทั้งนี้ผลกระทบที่เกิดขึ้นอาจส่งผลในทางบวกหรือทางลบก็ได้</w:t>
            </w:r>
            <w:proofErr w:type="spellEnd"/>
          </w:p>
          <w:p w14:paraId="00C33AE9" w14:textId="76794F01" w:rsidR="00D90551" w:rsidRPr="004308BF" w:rsidRDefault="00750F61" w:rsidP="00750F61">
            <w:pPr>
              <w:pStyle w:val="TableParagraph"/>
              <w:spacing w:line="358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ผลกระทบทางลบ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เรียกว่า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ความเสี่ยง</w:t>
            </w:r>
            <w:proofErr w:type="spellEnd"/>
          </w:p>
          <w:p w14:paraId="5CB79BBD" w14:textId="26D8CCFB" w:rsidR="00D90551" w:rsidRPr="004308BF" w:rsidRDefault="00750F61" w:rsidP="00750F61">
            <w:pPr>
              <w:pStyle w:val="TableParagraph"/>
              <w:spacing w:before="33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ผลกระทบทางบวก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เรียกว่า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โอกาส</w:t>
            </w:r>
            <w:proofErr w:type="spellEnd"/>
          </w:p>
        </w:tc>
      </w:tr>
      <w:tr w:rsidR="00D90551" w:rsidRPr="004308BF" w14:paraId="38C79E2D" w14:textId="77777777" w:rsidTr="00750F61">
        <w:trPr>
          <w:trHeight w:val="1257"/>
        </w:trPr>
        <w:tc>
          <w:tcPr>
            <w:tcW w:w="2533" w:type="dxa"/>
          </w:tcPr>
          <w:p w14:paraId="1665416C" w14:textId="77777777" w:rsidR="00D90551" w:rsidRPr="004308BF" w:rsidRDefault="00000000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ความเสี่ยง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ปัญหา</w:t>
            </w:r>
            <w:proofErr w:type="spellEnd"/>
          </w:p>
        </w:tc>
        <w:tc>
          <w:tcPr>
            <w:tcW w:w="7100" w:type="dxa"/>
          </w:tcPr>
          <w:p w14:paraId="458B7944" w14:textId="77777777" w:rsidR="00D90551" w:rsidRPr="004308BF" w:rsidRDefault="00000000" w:rsidP="00750F61">
            <w:pPr>
              <w:pStyle w:val="TableParagraph"/>
              <w:spacing w:line="338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ความเสี่ยง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proofErr w:type="gram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เหตุการณ์ที่ยังไม่เกิด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ต้องหามาตรการควบคุม</w:t>
            </w:r>
            <w:proofErr w:type="spellEnd"/>
          </w:p>
          <w:p w14:paraId="12B805EA" w14:textId="77777777" w:rsidR="00D90551" w:rsidRPr="004308BF" w:rsidRDefault="00000000" w:rsidP="00750F61">
            <w:pPr>
              <w:pStyle w:val="TableParagraph"/>
              <w:spacing w:before="58" w:line="276" w:lineRule="auto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proofErr w:type="gram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ปัญหา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proofErr w:type="gram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เหตุการณ์ที่เกิดขึ้นแล้ว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รู้อยู่แล้ว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ต้องแก้ไขปัญหา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เช่น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การไม่มี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ความรู้หรือไม่มีความเข้าใจ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คือ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ปัญหา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ไม่ใช่ความเสี่ยง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เป็นต้น</w:t>
            </w:r>
            <w:proofErr w:type="spellEnd"/>
          </w:p>
        </w:tc>
      </w:tr>
      <w:tr w:rsidR="00D90551" w:rsidRPr="004308BF" w14:paraId="62A45E8B" w14:textId="77777777" w:rsidTr="00750F61">
        <w:trPr>
          <w:trHeight w:val="419"/>
        </w:trPr>
        <w:tc>
          <w:tcPr>
            <w:tcW w:w="2533" w:type="dxa"/>
          </w:tcPr>
          <w:p w14:paraId="5D0BF8B7" w14:textId="77777777" w:rsidR="00D90551" w:rsidRPr="004308BF" w:rsidRDefault="00000000">
            <w:pPr>
              <w:pStyle w:val="TableParagraph"/>
              <w:spacing w:line="338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ประเด็นความเสี่ยงการทุจริต</w:t>
            </w:r>
            <w:proofErr w:type="spellEnd"/>
          </w:p>
        </w:tc>
        <w:tc>
          <w:tcPr>
            <w:tcW w:w="7100" w:type="dxa"/>
          </w:tcPr>
          <w:p w14:paraId="2F51728D" w14:textId="77777777" w:rsidR="00D90551" w:rsidRPr="004308BF" w:rsidRDefault="00000000" w:rsidP="00750F61">
            <w:pPr>
              <w:pStyle w:val="TableParagraph"/>
              <w:spacing w:line="338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เป็นขั้นตอนในการค้นหาว่ามีรูปแบบความเสี่ยงการทุจริตอย่างไรบ้าง</w:t>
            </w:r>
            <w:proofErr w:type="spellEnd"/>
          </w:p>
        </w:tc>
      </w:tr>
      <w:tr w:rsidR="00D90551" w:rsidRPr="004308BF" w14:paraId="1F987346" w14:textId="77777777" w:rsidTr="00750F61">
        <w:trPr>
          <w:trHeight w:val="419"/>
        </w:trPr>
        <w:tc>
          <w:tcPr>
            <w:tcW w:w="2533" w:type="dxa"/>
          </w:tcPr>
          <w:p w14:paraId="56CBD3BC" w14:textId="77777777" w:rsidR="00D90551" w:rsidRPr="004308BF" w:rsidRDefault="00000000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โอกาส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(Likelihood)</w:t>
            </w:r>
          </w:p>
        </w:tc>
        <w:tc>
          <w:tcPr>
            <w:tcW w:w="7100" w:type="dxa"/>
          </w:tcPr>
          <w:p w14:paraId="6486B9F2" w14:textId="77777777" w:rsidR="00D90551" w:rsidRPr="004308BF" w:rsidRDefault="00000000" w:rsidP="00750F61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โอกาสหรือความเป็นไปได้ที่เหตุการณ์จะเกิดขึ้น</w:t>
            </w:r>
            <w:proofErr w:type="spellEnd"/>
          </w:p>
        </w:tc>
      </w:tr>
      <w:tr w:rsidR="00D90551" w:rsidRPr="004308BF" w14:paraId="4D40995F" w14:textId="77777777" w:rsidTr="00750F61">
        <w:trPr>
          <w:trHeight w:val="419"/>
        </w:trPr>
        <w:tc>
          <w:tcPr>
            <w:tcW w:w="2533" w:type="dxa"/>
          </w:tcPr>
          <w:p w14:paraId="368B0FA9" w14:textId="77777777" w:rsidR="00D90551" w:rsidRPr="004308BF" w:rsidRDefault="00000000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ผลกระทบ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(Impact)</w:t>
            </w:r>
          </w:p>
        </w:tc>
        <w:tc>
          <w:tcPr>
            <w:tcW w:w="7100" w:type="dxa"/>
          </w:tcPr>
          <w:p w14:paraId="0FE487F6" w14:textId="77777777" w:rsidR="00D90551" w:rsidRPr="004308BF" w:rsidRDefault="00000000" w:rsidP="00750F61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D90551" w:rsidRPr="004308BF" w14:paraId="44431C02" w14:textId="77777777" w:rsidTr="00750F61">
        <w:trPr>
          <w:trHeight w:val="1257"/>
        </w:trPr>
        <w:tc>
          <w:tcPr>
            <w:tcW w:w="2533" w:type="dxa"/>
          </w:tcPr>
          <w:p w14:paraId="4248A369" w14:textId="77777777" w:rsidR="00D90551" w:rsidRPr="004308BF" w:rsidRDefault="00000000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ระดับความรุนแรงของความ</w:t>
            </w:r>
            <w:proofErr w:type="spellEnd"/>
          </w:p>
          <w:p w14:paraId="77B1BB13" w14:textId="77777777" w:rsidR="00D90551" w:rsidRPr="004308BF" w:rsidRDefault="00000000">
            <w:pPr>
              <w:pStyle w:val="TableParagraph"/>
              <w:spacing w:before="55" w:line="278" w:lineRule="auto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เสี่ยงต่อการรับสินบน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(Risk Score)</w:t>
            </w:r>
          </w:p>
        </w:tc>
        <w:tc>
          <w:tcPr>
            <w:tcW w:w="7100" w:type="dxa"/>
          </w:tcPr>
          <w:p w14:paraId="7862B020" w14:textId="77777777" w:rsidR="00D90551" w:rsidRPr="004308BF" w:rsidRDefault="00000000" w:rsidP="00750F61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คะแนนรวมที่แสดงให้เห็นถึงระดับความรุนแรงของความเสี่ยง</w:t>
            </w:r>
            <w:proofErr w:type="spellEnd"/>
          </w:p>
          <w:p w14:paraId="7D0BAEF0" w14:textId="65178B42" w:rsidR="00D90551" w:rsidRPr="004308BF" w:rsidRDefault="00000000" w:rsidP="00750F61">
            <w:pPr>
              <w:pStyle w:val="TableParagraph"/>
              <w:spacing w:before="55" w:line="278" w:lineRule="auto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การทุจริต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ที่เป็นผลจากการประเมินความเสี่ยงการทุจริต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จาก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ปัจจัย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คือ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โอกาส</w:t>
            </w:r>
            <w:proofErr w:type="spellEnd"/>
            <w:r w:rsidR="00750F61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เกิด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(Likelihood)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และผลกระทบ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(Impact)</w:t>
            </w:r>
          </w:p>
        </w:tc>
      </w:tr>
      <w:tr w:rsidR="00D90551" w:rsidRPr="004308BF" w14:paraId="2278BBF0" w14:textId="77777777" w:rsidTr="00750F61">
        <w:trPr>
          <w:trHeight w:val="1257"/>
        </w:trPr>
        <w:tc>
          <w:tcPr>
            <w:tcW w:w="2533" w:type="dxa"/>
          </w:tcPr>
          <w:p w14:paraId="5D964514" w14:textId="77777777" w:rsidR="00D90551" w:rsidRPr="004308BF" w:rsidRDefault="00000000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ผู้รับผิดชอบความเสี่ยงต่อ</w:t>
            </w:r>
            <w:proofErr w:type="spellEnd"/>
          </w:p>
          <w:p w14:paraId="68E4EDA0" w14:textId="77777777" w:rsidR="00D90551" w:rsidRPr="004308BF" w:rsidRDefault="00000000">
            <w:pPr>
              <w:pStyle w:val="TableParagraph"/>
              <w:spacing w:before="55" w:line="278" w:lineRule="auto"/>
              <w:ind w:left="107" w:right="86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การรับสินบน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(Risk Owner)</w:t>
            </w:r>
          </w:p>
        </w:tc>
        <w:tc>
          <w:tcPr>
            <w:tcW w:w="7100" w:type="dxa"/>
          </w:tcPr>
          <w:p w14:paraId="317CF967" w14:textId="77777777" w:rsidR="00D90551" w:rsidRPr="004308BF" w:rsidRDefault="00000000" w:rsidP="00750F61">
            <w:pPr>
              <w:pStyle w:val="TableParagraph"/>
              <w:spacing w:line="341" w:lineRule="exact"/>
              <w:ind w:left="10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ผู้ปฏิบัติงานหรือรับผิดชอบกระบวนงานหรือโครงการ</w:t>
            </w:r>
            <w:proofErr w:type="spellEnd"/>
          </w:p>
        </w:tc>
      </w:tr>
    </w:tbl>
    <w:p w14:paraId="0CCE9FA9" w14:textId="77777777" w:rsidR="00D90551" w:rsidRPr="00F07513" w:rsidRDefault="00D90551">
      <w:pPr>
        <w:spacing w:line="341" w:lineRule="exact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340" w:right="720" w:bottom="280" w:left="740" w:header="720" w:footer="720" w:gutter="0"/>
          <w:cols w:space="720"/>
        </w:sectPr>
      </w:pPr>
    </w:p>
    <w:p w14:paraId="6DCFD615" w14:textId="77777777" w:rsidR="00D90551" w:rsidRPr="00476159" w:rsidRDefault="00000000" w:rsidP="00476159">
      <w:pPr>
        <w:pStyle w:val="2"/>
        <w:ind w:left="1991" w:right="-40" w:hanging="1991"/>
        <w:jc w:val="center"/>
        <w:rPr>
          <w:rStyle w:val="a5"/>
          <w:rFonts w:ascii="TH SarabunIT๙" w:hAnsi="TH SarabunIT๙" w:cs="TH SarabunIT๙"/>
          <w:sz w:val="40"/>
          <w:szCs w:val="40"/>
        </w:rPr>
      </w:pPr>
      <w:proofErr w:type="spellStart"/>
      <w:r w:rsidRPr="00476159">
        <w:rPr>
          <w:rStyle w:val="a5"/>
          <w:rFonts w:ascii="TH SarabunIT๙" w:hAnsi="TH SarabunIT๙" w:cs="TH SarabunIT๙"/>
          <w:sz w:val="40"/>
          <w:szCs w:val="40"/>
        </w:rPr>
        <w:lastRenderedPageBreak/>
        <w:t>เกณฑ์การประเมินความเสี่ยงต่อการรับสินบน</w:t>
      </w:r>
      <w:proofErr w:type="spellEnd"/>
    </w:p>
    <w:p w14:paraId="5954CC9A" w14:textId="77777777" w:rsidR="00D90551" w:rsidRPr="004308BF" w:rsidRDefault="00D90551">
      <w:pPr>
        <w:pStyle w:val="a3"/>
        <w:spacing w:before="11"/>
        <w:rPr>
          <w:rStyle w:val="a5"/>
          <w:rFonts w:ascii="TH SarabunIT๙" w:hAnsi="TH SarabunIT๙" w:cs="TH SarabunIT๙"/>
        </w:rPr>
      </w:pPr>
    </w:p>
    <w:p w14:paraId="415955E1" w14:textId="3FA44FE5" w:rsidR="00D90551" w:rsidRPr="00F07513" w:rsidRDefault="00000000" w:rsidP="00476159">
      <w:pPr>
        <w:ind w:left="2728" w:right="-40" w:hanging="2728"/>
        <w:jc w:val="center"/>
        <w:rPr>
          <w:rStyle w:val="a5"/>
          <w:rFonts w:ascii="TH SarabunIT๙" w:hAnsi="TH SarabunIT๙" w:cs="TH SarabunIT๙"/>
        </w:rPr>
      </w:pP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ตารางที่</w:t>
      </w:r>
      <w:proofErr w:type="spellEnd"/>
      <w:r w:rsidRPr="004308BF">
        <w:rPr>
          <w:rStyle w:val="a5"/>
          <w:rFonts w:ascii="TH SarabunIT๙" w:hAnsi="TH SarabunIT๙" w:cs="TH SarabunIT๙"/>
          <w:sz w:val="32"/>
          <w:szCs w:val="32"/>
        </w:rPr>
        <w:t xml:space="preserve"> 1 </w:t>
      </w: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เกณฑ์โอกาสที่จะเกิด</w:t>
      </w:r>
      <w:proofErr w:type="spellEnd"/>
      <w:r w:rsidRPr="004308BF">
        <w:rPr>
          <w:rStyle w:val="a5"/>
          <w:rFonts w:ascii="TH SarabunIT๙" w:hAnsi="TH SarabunIT๙" w:cs="TH SarabunIT๙"/>
          <w:sz w:val="32"/>
          <w:szCs w:val="32"/>
        </w:rPr>
        <w:t xml:space="preserve"> (Likelihood)</w:t>
      </w:r>
    </w:p>
    <w:p w14:paraId="1B4061CC" w14:textId="77777777" w:rsidR="00D90551" w:rsidRPr="00F07513" w:rsidRDefault="00D90551">
      <w:pPr>
        <w:pStyle w:val="a3"/>
        <w:spacing w:before="1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8004"/>
      </w:tblGrid>
      <w:tr w:rsidR="00D90551" w:rsidRPr="004308BF" w14:paraId="32D51F92" w14:textId="77777777">
        <w:trPr>
          <w:trHeight w:val="577"/>
        </w:trPr>
        <w:tc>
          <w:tcPr>
            <w:tcW w:w="8686" w:type="dxa"/>
            <w:gridSpan w:val="2"/>
            <w:shd w:val="clear" w:color="auto" w:fill="92D050"/>
          </w:tcPr>
          <w:p w14:paraId="0FF48669" w14:textId="77777777" w:rsidR="00D90551" w:rsidRPr="004308BF" w:rsidRDefault="00000000">
            <w:pPr>
              <w:pStyle w:val="TableParagraph"/>
              <w:spacing w:line="337" w:lineRule="exact"/>
              <w:ind w:left="2827" w:right="2827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โอกาสเกิดการทุจริต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(Likelihood)</w:t>
            </w:r>
          </w:p>
        </w:tc>
      </w:tr>
      <w:tr w:rsidR="00D90551" w:rsidRPr="004308BF" w14:paraId="07482CFB" w14:textId="77777777">
        <w:trPr>
          <w:trHeight w:val="678"/>
        </w:trPr>
        <w:tc>
          <w:tcPr>
            <w:tcW w:w="682" w:type="dxa"/>
            <w:tcBorders>
              <w:bottom w:val="dotted" w:sz="4" w:space="0" w:color="000000"/>
            </w:tcBorders>
            <w:shd w:val="clear" w:color="auto" w:fill="FF4343"/>
          </w:tcPr>
          <w:p w14:paraId="3528EB12" w14:textId="77777777" w:rsidR="00D90551" w:rsidRPr="004308BF" w:rsidRDefault="00000000">
            <w:pPr>
              <w:pStyle w:val="TableParagraph"/>
              <w:spacing w:line="339" w:lineRule="exact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004" w:type="dxa"/>
            <w:tcBorders>
              <w:bottom w:val="dotted" w:sz="4" w:space="0" w:color="000000"/>
            </w:tcBorders>
          </w:tcPr>
          <w:p w14:paraId="7DCEF2DE" w14:textId="77777777" w:rsidR="00D90551" w:rsidRPr="004308BF" w:rsidRDefault="00000000">
            <w:pPr>
              <w:pStyle w:val="TableParagraph"/>
              <w:spacing w:line="339" w:lineRule="exact"/>
              <w:ind w:left="1437" w:right="14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เหตุการณ์อาจเกิดขึ้นได้สูงมาก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แต่ไม่เกินร้อยละ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3)</w:t>
            </w:r>
          </w:p>
        </w:tc>
      </w:tr>
      <w:tr w:rsidR="00D90551" w:rsidRPr="004308BF" w14:paraId="3EF774B8" w14:textId="77777777">
        <w:trPr>
          <w:trHeight w:val="705"/>
        </w:trPr>
        <w:tc>
          <w:tcPr>
            <w:tcW w:w="68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9933"/>
          </w:tcPr>
          <w:p w14:paraId="76F2563F" w14:textId="77777777" w:rsidR="00D90551" w:rsidRPr="004308BF" w:rsidRDefault="00000000">
            <w:pPr>
              <w:pStyle w:val="TableParagraph"/>
              <w:spacing w:line="337" w:lineRule="exact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004" w:type="dxa"/>
            <w:tcBorders>
              <w:top w:val="dotted" w:sz="4" w:space="0" w:color="000000"/>
              <w:bottom w:val="dotted" w:sz="4" w:space="0" w:color="000000"/>
            </w:tcBorders>
          </w:tcPr>
          <w:p w14:paraId="49E3B083" w14:textId="77777777" w:rsidR="00D90551" w:rsidRPr="004308BF" w:rsidRDefault="00000000">
            <w:pPr>
              <w:pStyle w:val="TableParagraph"/>
              <w:spacing w:line="337" w:lineRule="exact"/>
              <w:ind w:left="1437" w:right="143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เหตุการณ์ที่อาจเกิดได้สูง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แต่ไม่เกินร้อยละ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2 )</w:t>
            </w:r>
            <w:proofErr w:type="gramEnd"/>
          </w:p>
        </w:tc>
      </w:tr>
      <w:tr w:rsidR="00D90551" w:rsidRPr="004308BF" w14:paraId="29911DE5" w14:textId="77777777">
        <w:trPr>
          <w:trHeight w:val="679"/>
        </w:trPr>
        <w:tc>
          <w:tcPr>
            <w:tcW w:w="68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FFF99"/>
          </w:tcPr>
          <w:p w14:paraId="36459C99" w14:textId="77777777" w:rsidR="00D90551" w:rsidRPr="004308BF" w:rsidRDefault="00000000">
            <w:pPr>
              <w:pStyle w:val="TableParagraph"/>
              <w:spacing w:line="340" w:lineRule="exact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004" w:type="dxa"/>
            <w:tcBorders>
              <w:top w:val="dotted" w:sz="4" w:space="0" w:color="000000"/>
              <w:bottom w:val="dotted" w:sz="4" w:space="0" w:color="000000"/>
            </w:tcBorders>
          </w:tcPr>
          <w:p w14:paraId="279566AF" w14:textId="77777777" w:rsidR="00D90551" w:rsidRPr="004308BF" w:rsidRDefault="00000000">
            <w:pPr>
              <w:pStyle w:val="TableParagraph"/>
              <w:spacing w:line="340" w:lineRule="exact"/>
              <w:ind w:left="1437" w:right="14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เหตุการณ์ที่อาจเกิดขึ้นไม่เกิน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1 )</w:t>
            </w:r>
            <w:proofErr w:type="gramEnd"/>
          </w:p>
        </w:tc>
      </w:tr>
      <w:tr w:rsidR="00D90551" w:rsidRPr="004308BF" w14:paraId="6F78F923" w14:textId="77777777">
        <w:trPr>
          <w:trHeight w:val="676"/>
        </w:trPr>
        <w:tc>
          <w:tcPr>
            <w:tcW w:w="68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BDBDB"/>
          </w:tcPr>
          <w:p w14:paraId="3F349742" w14:textId="77777777" w:rsidR="00D90551" w:rsidRPr="004308BF" w:rsidRDefault="00000000">
            <w:pPr>
              <w:pStyle w:val="TableParagraph"/>
              <w:spacing w:line="337" w:lineRule="exact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04" w:type="dxa"/>
            <w:tcBorders>
              <w:top w:val="dotted" w:sz="4" w:space="0" w:color="000000"/>
              <w:bottom w:val="dotted" w:sz="4" w:space="0" w:color="000000"/>
            </w:tcBorders>
          </w:tcPr>
          <w:p w14:paraId="5F9B9A3D" w14:textId="77777777" w:rsidR="00D90551" w:rsidRPr="004308BF" w:rsidRDefault="00000000">
            <w:pPr>
              <w:pStyle w:val="TableParagraph"/>
              <w:spacing w:line="337" w:lineRule="exact"/>
              <w:ind w:left="1437" w:right="14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เหตุการณ์ที่อาจเกิดขึ้นไม่เกิน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๐.1 )</w:t>
            </w:r>
            <w:proofErr w:type="gramEnd"/>
          </w:p>
        </w:tc>
      </w:tr>
      <w:tr w:rsidR="00D90551" w:rsidRPr="004308BF" w14:paraId="61682456" w14:textId="77777777">
        <w:trPr>
          <w:trHeight w:val="580"/>
        </w:trPr>
        <w:tc>
          <w:tcPr>
            <w:tcW w:w="682" w:type="dxa"/>
            <w:tcBorders>
              <w:top w:val="dotted" w:sz="4" w:space="0" w:color="000000"/>
            </w:tcBorders>
          </w:tcPr>
          <w:p w14:paraId="0EFAB1E6" w14:textId="77777777" w:rsidR="00D90551" w:rsidRPr="004308BF" w:rsidRDefault="00000000">
            <w:pPr>
              <w:pStyle w:val="TableParagraph"/>
              <w:spacing w:line="337" w:lineRule="exact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004" w:type="dxa"/>
            <w:tcBorders>
              <w:top w:val="dotted" w:sz="4" w:space="0" w:color="000000"/>
            </w:tcBorders>
          </w:tcPr>
          <w:p w14:paraId="42877389" w14:textId="77777777" w:rsidR="00D90551" w:rsidRPr="004308BF" w:rsidRDefault="00000000">
            <w:pPr>
              <w:pStyle w:val="TableParagraph"/>
              <w:spacing w:line="337" w:lineRule="exact"/>
              <w:ind w:left="1435" w:right="14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เหตุการณ์ไม่น่ามีโอกาสเกิดขึ้น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ไม่เกิดขึ้นเลย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14:paraId="7346E1B6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29860B17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16644607" w14:textId="77777777" w:rsidR="00D90551" w:rsidRPr="00F07513" w:rsidRDefault="00D90551">
      <w:pPr>
        <w:pStyle w:val="a3"/>
        <w:spacing w:before="11"/>
        <w:rPr>
          <w:rStyle w:val="a5"/>
          <w:rFonts w:ascii="TH SarabunIT๙" w:hAnsi="TH SarabunIT๙" w:cs="TH SarabunIT๙"/>
        </w:rPr>
      </w:pPr>
    </w:p>
    <w:p w14:paraId="532432D3" w14:textId="1D99CCF3" w:rsidR="00D90551" w:rsidRPr="00F07513" w:rsidRDefault="00000000" w:rsidP="004308BF">
      <w:pPr>
        <w:spacing w:before="52"/>
        <w:ind w:left="2729" w:right="2748"/>
        <w:jc w:val="center"/>
        <w:rPr>
          <w:rStyle w:val="a5"/>
          <w:rFonts w:ascii="TH SarabunIT๙" w:hAnsi="TH SarabunIT๙" w:cs="TH SarabunIT๙"/>
        </w:rPr>
      </w:pP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ตารางที่</w:t>
      </w:r>
      <w:proofErr w:type="spellEnd"/>
      <w:r w:rsidRPr="004308BF">
        <w:rPr>
          <w:rStyle w:val="a5"/>
          <w:rFonts w:ascii="TH SarabunIT๙" w:hAnsi="TH SarabunIT๙" w:cs="TH SarabunIT๙"/>
          <w:sz w:val="32"/>
          <w:szCs w:val="32"/>
        </w:rPr>
        <w:t xml:space="preserve"> 2 </w:t>
      </w: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เกณฑ์ผลกระทบ</w:t>
      </w:r>
      <w:proofErr w:type="spellEnd"/>
      <w:r w:rsidRPr="004308BF">
        <w:rPr>
          <w:rStyle w:val="a5"/>
          <w:rFonts w:ascii="TH SarabunIT๙" w:hAnsi="TH SarabunIT๙" w:cs="TH SarabunIT๙"/>
          <w:sz w:val="32"/>
          <w:szCs w:val="32"/>
        </w:rPr>
        <w:t xml:space="preserve"> (Impact)</w:t>
      </w:r>
    </w:p>
    <w:p w14:paraId="2EBEA3CE" w14:textId="77777777" w:rsidR="00D90551" w:rsidRPr="00F07513" w:rsidRDefault="00D90551">
      <w:pPr>
        <w:pStyle w:val="a3"/>
        <w:spacing w:before="1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8083"/>
      </w:tblGrid>
      <w:tr w:rsidR="00D90551" w:rsidRPr="004308BF" w14:paraId="034CD4D4" w14:textId="77777777">
        <w:trPr>
          <w:trHeight w:val="602"/>
        </w:trPr>
        <w:tc>
          <w:tcPr>
            <w:tcW w:w="8719" w:type="dxa"/>
            <w:gridSpan w:val="2"/>
            <w:shd w:val="clear" w:color="auto" w:fill="9CC3E4"/>
          </w:tcPr>
          <w:p w14:paraId="629EDB38" w14:textId="77777777" w:rsidR="00D90551" w:rsidRPr="004308BF" w:rsidRDefault="00000000">
            <w:pPr>
              <w:pStyle w:val="TableParagraph"/>
              <w:spacing w:line="337" w:lineRule="exact"/>
              <w:ind w:left="2500" w:right="2498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ระดับความรุนแรงของผลกระทบ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(Impact)</w:t>
            </w:r>
          </w:p>
        </w:tc>
      </w:tr>
      <w:tr w:rsidR="00D90551" w:rsidRPr="004308BF" w14:paraId="091F0135" w14:textId="77777777">
        <w:trPr>
          <w:trHeight w:val="630"/>
        </w:trPr>
        <w:tc>
          <w:tcPr>
            <w:tcW w:w="636" w:type="dxa"/>
            <w:shd w:val="clear" w:color="auto" w:fill="FF0000"/>
          </w:tcPr>
          <w:p w14:paraId="358D888E" w14:textId="77777777" w:rsidR="00D90551" w:rsidRPr="004308BF" w:rsidRDefault="00000000">
            <w:pPr>
              <w:pStyle w:val="TableParagraph"/>
              <w:spacing w:line="339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083" w:type="dxa"/>
          </w:tcPr>
          <w:p w14:paraId="11BC8AA1" w14:textId="77777777" w:rsidR="00D90551" w:rsidRPr="004308BF" w:rsidRDefault="00000000">
            <w:pPr>
              <w:pStyle w:val="TableParagraph"/>
              <w:spacing w:line="339" w:lineRule="exact"/>
              <w:ind w:left="1247" w:right="124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กระทบต่องบประมาณและความเชื่อมั่นของสังคมระดับสูงมาก</w:t>
            </w:r>
            <w:proofErr w:type="spellEnd"/>
          </w:p>
        </w:tc>
      </w:tr>
      <w:tr w:rsidR="00D90551" w:rsidRPr="004308BF" w14:paraId="713CFFD6" w14:textId="77777777">
        <w:trPr>
          <w:trHeight w:val="782"/>
        </w:trPr>
        <w:tc>
          <w:tcPr>
            <w:tcW w:w="636" w:type="dxa"/>
            <w:shd w:val="clear" w:color="auto" w:fill="FF9933"/>
          </w:tcPr>
          <w:p w14:paraId="057E0302" w14:textId="77777777" w:rsidR="00D90551" w:rsidRPr="004308BF" w:rsidRDefault="00000000">
            <w:pPr>
              <w:pStyle w:val="TableParagraph"/>
              <w:spacing w:line="339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083" w:type="dxa"/>
          </w:tcPr>
          <w:p w14:paraId="4E461268" w14:textId="77777777" w:rsidR="00D90551" w:rsidRPr="004308BF" w:rsidRDefault="00000000">
            <w:pPr>
              <w:pStyle w:val="TableParagraph"/>
              <w:spacing w:line="339" w:lineRule="exact"/>
              <w:ind w:left="1249" w:right="1248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กระทบต่องบประมาณและความเชื่อมั่นของสังคมระดับสูง</w:t>
            </w:r>
            <w:proofErr w:type="spellEnd"/>
          </w:p>
        </w:tc>
      </w:tr>
      <w:tr w:rsidR="00D90551" w:rsidRPr="004308BF" w14:paraId="73303467" w14:textId="77777777">
        <w:trPr>
          <w:trHeight w:val="580"/>
        </w:trPr>
        <w:tc>
          <w:tcPr>
            <w:tcW w:w="636" w:type="dxa"/>
            <w:shd w:val="clear" w:color="auto" w:fill="FAE3D4"/>
          </w:tcPr>
          <w:p w14:paraId="4C2FAFB3" w14:textId="77777777" w:rsidR="00D90551" w:rsidRPr="004308BF" w:rsidRDefault="00000000">
            <w:pPr>
              <w:pStyle w:val="TableParagraph"/>
              <w:spacing w:line="339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083" w:type="dxa"/>
          </w:tcPr>
          <w:p w14:paraId="5C7442B6" w14:textId="77777777" w:rsidR="00D90551" w:rsidRPr="004308BF" w:rsidRDefault="00000000">
            <w:pPr>
              <w:pStyle w:val="TableParagraph"/>
              <w:spacing w:line="339" w:lineRule="exact"/>
              <w:ind w:left="1249" w:right="124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กระทบต่องบประมาณและความเชื่อมั่นของสังคมระดับปานกลาง</w:t>
            </w:r>
            <w:proofErr w:type="spellEnd"/>
          </w:p>
        </w:tc>
      </w:tr>
      <w:tr w:rsidR="00D90551" w:rsidRPr="004308BF" w14:paraId="17919CD6" w14:textId="77777777">
        <w:trPr>
          <w:trHeight w:val="715"/>
        </w:trPr>
        <w:tc>
          <w:tcPr>
            <w:tcW w:w="636" w:type="dxa"/>
            <w:shd w:val="clear" w:color="auto" w:fill="E1EED9"/>
          </w:tcPr>
          <w:p w14:paraId="1B575007" w14:textId="77777777" w:rsidR="00D90551" w:rsidRPr="004308BF" w:rsidRDefault="00000000">
            <w:pPr>
              <w:pStyle w:val="TableParagraph"/>
              <w:spacing w:line="337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83" w:type="dxa"/>
          </w:tcPr>
          <w:p w14:paraId="7FA5D2B6" w14:textId="77777777" w:rsidR="00D90551" w:rsidRPr="004308BF" w:rsidRDefault="00000000">
            <w:pPr>
              <w:pStyle w:val="TableParagraph"/>
              <w:spacing w:line="337" w:lineRule="exact"/>
              <w:ind w:left="1249" w:right="124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กระทบต่องบประมาณและความเชื่อมั่นของสังคมระดับต่ำ</w:t>
            </w:r>
            <w:proofErr w:type="spellEnd"/>
          </w:p>
        </w:tc>
      </w:tr>
      <w:tr w:rsidR="00D90551" w:rsidRPr="004308BF" w14:paraId="53B042D8" w14:textId="77777777">
        <w:trPr>
          <w:trHeight w:val="712"/>
        </w:trPr>
        <w:tc>
          <w:tcPr>
            <w:tcW w:w="636" w:type="dxa"/>
            <w:shd w:val="clear" w:color="auto" w:fill="F1F1F1"/>
          </w:tcPr>
          <w:p w14:paraId="483A7603" w14:textId="77777777" w:rsidR="00D90551" w:rsidRPr="004308BF" w:rsidRDefault="00000000">
            <w:pPr>
              <w:pStyle w:val="TableParagraph"/>
              <w:spacing w:line="337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083" w:type="dxa"/>
          </w:tcPr>
          <w:p w14:paraId="05CE3ABE" w14:textId="77777777" w:rsidR="00D90551" w:rsidRPr="004308BF" w:rsidRDefault="00000000">
            <w:pPr>
              <w:pStyle w:val="TableParagraph"/>
              <w:spacing w:line="337" w:lineRule="exact"/>
              <w:ind w:left="1249" w:right="124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กระทบต่องบประมาณและความเชื่อมั่นของสังคมระดับต่ำมาก</w:t>
            </w:r>
            <w:proofErr w:type="spellEnd"/>
          </w:p>
        </w:tc>
      </w:tr>
    </w:tbl>
    <w:p w14:paraId="2C013EAC" w14:textId="77777777" w:rsidR="00D90551" w:rsidRPr="00F07513" w:rsidRDefault="00D90551">
      <w:pPr>
        <w:spacing w:line="337" w:lineRule="exact"/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340" w:right="720" w:bottom="280" w:left="740" w:header="720" w:footer="720" w:gutter="0"/>
          <w:cols w:space="720"/>
        </w:sectPr>
      </w:pPr>
    </w:p>
    <w:p w14:paraId="6C3C9FDC" w14:textId="77777777" w:rsidR="00D90551" w:rsidRPr="004308BF" w:rsidRDefault="00000000">
      <w:pPr>
        <w:spacing w:before="52"/>
        <w:ind w:left="2728" w:right="2748"/>
        <w:jc w:val="center"/>
        <w:rPr>
          <w:rStyle w:val="a5"/>
          <w:rFonts w:ascii="TH SarabunIT๙" w:hAnsi="TH SarabunIT๙" w:cs="TH SarabunIT๙"/>
          <w:sz w:val="32"/>
          <w:szCs w:val="32"/>
        </w:rPr>
      </w:pP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lastRenderedPageBreak/>
        <w:t>ตารางที่</w:t>
      </w:r>
      <w:proofErr w:type="spellEnd"/>
      <w:r w:rsidRPr="004308BF">
        <w:rPr>
          <w:rStyle w:val="a5"/>
          <w:rFonts w:ascii="TH SarabunIT๙" w:hAnsi="TH SarabunIT๙" w:cs="TH SarabunIT๙"/>
          <w:sz w:val="32"/>
          <w:szCs w:val="32"/>
        </w:rPr>
        <w:t xml:space="preserve"> 3 </w:t>
      </w: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ระดับความเสี่ยงการทุจริต</w:t>
      </w:r>
      <w:proofErr w:type="spellEnd"/>
    </w:p>
    <w:p w14:paraId="6CCDA099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2796FA28" w14:textId="77777777" w:rsidR="00D90551" w:rsidRPr="00F07513" w:rsidRDefault="00D90551">
      <w:pPr>
        <w:pStyle w:val="a3"/>
        <w:spacing w:before="10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70"/>
        <w:gridCol w:w="1570"/>
        <w:gridCol w:w="1570"/>
        <w:gridCol w:w="1248"/>
        <w:gridCol w:w="1246"/>
      </w:tblGrid>
      <w:tr w:rsidR="00D90551" w:rsidRPr="004308BF" w14:paraId="4A854535" w14:textId="77777777">
        <w:trPr>
          <w:trHeight w:val="633"/>
        </w:trPr>
        <w:tc>
          <w:tcPr>
            <w:tcW w:w="8982" w:type="dxa"/>
            <w:gridSpan w:val="6"/>
          </w:tcPr>
          <w:p w14:paraId="66078BA6" w14:textId="77777777" w:rsidR="00D90551" w:rsidRPr="004308BF" w:rsidRDefault="00000000">
            <w:pPr>
              <w:pStyle w:val="TableParagraph"/>
              <w:spacing w:line="381" w:lineRule="exact"/>
              <w:ind w:left="3919" w:right="391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D90551" w:rsidRPr="004308BF" w14:paraId="47E9B21E" w14:textId="77777777">
        <w:trPr>
          <w:trHeight w:val="578"/>
        </w:trPr>
        <w:tc>
          <w:tcPr>
            <w:tcW w:w="1778" w:type="dxa"/>
            <w:tcBorders>
              <w:bottom w:val="nil"/>
            </w:tcBorders>
            <w:shd w:val="clear" w:color="auto" w:fill="8495AF"/>
          </w:tcPr>
          <w:p w14:paraId="75BCDD4A" w14:textId="77777777" w:rsidR="00D90551" w:rsidRPr="004308BF" w:rsidRDefault="00000000">
            <w:pPr>
              <w:pStyle w:val="TableParagraph"/>
              <w:spacing w:before="253" w:line="305" w:lineRule="exact"/>
              <w:ind w:left="340" w:right="33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โอกาสเกิด</w:t>
            </w:r>
            <w:proofErr w:type="spellEnd"/>
          </w:p>
        </w:tc>
        <w:tc>
          <w:tcPr>
            <w:tcW w:w="7204" w:type="dxa"/>
            <w:gridSpan w:val="5"/>
            <w:shd w:val="clear" w:color="auto" w:fill="9CC2E4"/>
          </w:tcPr>
          <w:p w14:paraId="69825452" w14:textId="77777777" w:rsidR="00D90551" w:rsidRPr="004308BF" w:rsidRDefault="00000000">
            <w:pPr>
              <w:pStyle w:val="TableParagraph"/>
              <w:spacing w:line="337" w:lineRule="exact"/>
              <w:ind w:left="3077" w:right="3077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ผลกระทบ</w:t>
            </w:r>
            <w:proofErr w:type="spellEnd"/>
          </w:p>
        </w:tc>
      </w:tr>
      <w:tr w:rsidR="00D90551" w:rsidRPr="004308BF" w14:paraId="07890538" w14:textId="77777777">
        <w:trPr>
          <w:trHeight w:val="609"/>
        </w:trPr>
        <w:tc>
          <w:tcPr>
            <w:tcW w:w="1778" w:type="dxa"/>
            <w:tcBorders>
              <w:top w:val="nil"/>
            </w:tcBorders>
            <w:shd w:val="clear" w:color="auto" w:fill="8495AF"/>
          </w:tcPr>
          <w:p w14:paraId="6B630B0D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FFF1CC"/>
          </w:tcPr>
          <w:p w14:paraId="51ABEFFA" w14:textId="77777777" w:rsidR="00D90551" w:rsidRPr="004308BF" w:rsidRDefault="00000000">
            <w:pPr>
              <w:pStyle w:val="TableParagraph"/>
              <w:spacing w:line="354" w:lineRule="exact"/>
              <w:ind w:left="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70" w:type="dxa"/>
            <w:shd w:val="clear" w:color="auto" w:fill="FFF1CC"/>
          </w:tcPr>
          <w:p w14:paraId="4C222635" w14:textId="77777777" w:rsidR="00D90551" w:rsidRPr="004308BF" w:rsidRDefault="00000000">
            <w:pPr>
              <w:pStyle w:val="TableParagraph"/>
              <w:spacing w:line="354" w:lineRule="exact"/>
              <w:ind w:left="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70" w:type="dxa"/>
            <w:shd w:val="clear" w:color="auto" w:fill="FFF1CC"/>
          </w:tcPr>
          <w:p w14:paraId="552097AB" w14:textId="77777777" w:rsidR="00D90551" w:rsidRPr="004308BF" w:rsidRDefault="00000000">
            <w:pPr>
              <w:pStyle w:val="TableParagraph"/>
              <w:spacing w:line="354" w:lineRule="exact"/>
              <w:ind w:left="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48" w:type="dxa"/>
            <w:shd w:val="clear" w:color="auto" w:fill="FFF1CC"/>
          </w:tcPr>
          <w:p w14:paraId="5E6761D9" w14:textId="77777777" w:rsidR="00D90551" w:rsidRPr="004308BF" w:rsidRDefault="00000000">
            <w:pPr>
              <w:pStyle w:val="TableParagraph"/>
              <w:spacing w:line="354" w:lineRule="exact"/>
              <w:ind w:left="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46" w:type="dxa"/>
            <w:shd w:val="clear" w:color="auto" w:fill="FFF1CC"/>
          </w:tcPr>
          <w:p w14:paraId="3F219CCC" w14:textId="77777777" w:rsidR="00D90551" w:rsidRPr="004308BF" w:rsidRDefault="00000000">
            <w:pPr>
              <w:pStyle w:val="TableParagraph"/>
              <w:spacing w:line="354" w:lineRule="exact"/>
              <w:ind w:left="4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D90551" w:rsidRPr="004308BF" w14:paraId="4C0AAC74" w14:textId="77777777">
        <w:trPr>
          <w:trHeight w:val="527"/>
        </w:trPr>
        <w:tc>
          <w:tcPr>
            <w:tcW w:w="1778" w:type="dxa"/>
            <w:shd w:val="clear" w:color="auto" w:fill="FFF1CC"/>
          </w:tcPr>
          <w:p w14:paraId="2E99F748" w14:textId="77777777" w:rsidR="00D90551" w:rsidRPr="004308BF" w:rsidRDefault="00000000">
            <w:pPr>
              <w:pStyle w:val="TableParagraph"/>
              <w:spacing w:line="295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70" w:type="dxa"/>
            <w:shd w:val="clear" w:color="auto" w:fill="EC7C30"/>
          </w:tcPr>
          <w:p w14:paraId="63B05900" w14:textId="77777777" w:rsidR="00D90551" w:rsidRPr="004308BF" w:rsidRDefault="00000000">
            <w:pPr>
              <w:pStyle w:val="TableParagraph"/>
              <w:spacing w:line="295" w:lineRule="exact"/>
              <w:ind w:left="336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570" w:type="dxa"/>
            <w:shd w:val="clear" w:color="auto" w:fill="EC7C30"/>
          </w:tcPr>
          <w:p w14:paraId="7F5338A7" w14:textId="77777777" w:rsidR="00D90551" w:rsidRPr="004308BF" w:rsidRDefault="00000000">
            <w:pPr>
              <w:pStyle w:val="TableParagraph"/>
              <w:spacing w:line="295" w:lineRule="exact"/>
              <w:ind w:left="340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570" w:type="dxa"/>
            <w:shd w:val="clear" w:color="auto" w:fill="FF0000"/>
          </w:tcPr>
          <w:p w14:paraId="36B14ED6" w14:textId="77777777" w:rsidR="00D90551" w:rsidRPr="004308BF" w:rsidRDefault="00000000">
            <w:pPr>
              <w:pStyle w:val="TableParagraph"/>
              <w:spacing w:line="295" w:lineRule="exact"/>
              <w:ind w:left="339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248" w:type="dxa"/>
            <w:shd w:val="clear" w:color="auto" w:fill="FF0000"/>
          </w:tcPr>
          <w:p w14:paraId="4B2A3E6F" w14:textId="77777777" w:rsidR="00D90551" w:rsidRPr="004308BF" w:rsidRDefault="00000000">
            <w:pPr>
              <w:pStyle w:val="TableParagraph"/>
              <w:spacing w:line="295" w:lineRule="exact"/>
              <w:ind w:left="300" w:right="29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246" w:type="dxa"/>
            <w:shd w:val="clear" w:color="auto" w:fill="FF0000"/>
          </w:tcPr>
          <w:p w14:paraId="2EAA083C" w14:textId="77777777" w:rsidR="00D90551" w:rsidRPr="004308BF" w:rsidRDefault="00000000">
            <w:pPr>
              <w:pStyle w:val="TableParagraph"/>
              <w:spacing w:line="295" w:lineRule="exact"/>
              <w:ind w:left="298" w:right="29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483D9EA1" w14:textId="77777777">
        <w:trPr>
          <w:trHeight w:val="664"/>
        </w:trPr>
        <w:tc>
          <w:tcPr>
            <w:tcW w:w="1778" w:type="dxa"/>
            <w:shd w:val="clear" w:color="auto" w:fill="FFF1CC"/>
          </w:tcPr>
          <w:p w14:paraId="5086C2FE" w14:textId="77777777" w:rsidR="00D90551" w:rsidRPr="004308BF" w:rsidRDefault="00000000">
            <w:pPr>
              <w:pStyle w:val="TableParagraph"/>
              <w:spacing w:line="296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70" w:type="dxa"/>
            <w:shd w:val="clear" w:color="auto" w:fill="FFFF00"/>
          </w:tcPr>
          <w:p w14:paraId="5CF376D8" w14:textId="77777777" w:rsidR="00D90551" w:rsidRPr="004308BF" w:rsidRDefault="00000000">
            <w:pPr>
              <w:pStyle w:val="TableParagraph"/>
              <w:spacing w:line="296" w:lineRule="exact"/>
              <w:ind w:left="339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570" w:type="dxa"/>
            <w:shd w:val="clear" w:color="auto" w:fill="EC7C30"/>
          </w:tcPr>
          <w:p w14:paraId="03231DE1" w14:textId="77777777" w:rsidR="00D90551" w:rsidRPr="004308BF" w:rsidRDefault="00000000">
            <w:pPr>
              <w:pStyle w:val="TableParagraph"/>
              <w:spacing w:line="296" w:lineRule="exact"/>
              <w:ind w:left="340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570" w:type="dxa"/>
            <w:shd w:val="clear" w:color="auto" w:fill="EC7C30"/>
          </w:tcPr>
          <w:p w14:paraId="753DF94E" w14:textId="77777777" w:rsidR="00D90551" w:rsidRPr="004308BF" w:rsidRDefault="00000000">
            <w:pPr>
              <w:pStyle w:val="TableParagraph"/>
              <w:spacing w:line="296" w:lineRule="exact"/>
              <w:ind w:left="340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248" w:type="dxa"/>
            <w:shd w:val="clear" w:color="auto" w:fill="FF0000"/>
          </w:tcPr>
          <w:p w14:paraId="65922ADC" w14:textId="77777777" w:rsidR="00D90551" w:rsidRPr="004308BF" w:rsidRDefault="00000000">
            <w:pPr>
              <w:pStyle w:val="TableParagraph"/>
              <w:spacing w:line="296" w:lineRule="exact"/>
              <w:ind w:left="300" w:right="29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  <w:tc>
          <w:tcPr>
            <w:tcW w:w="1246" w:type="dxa"/>
            <w:shd w:val="clear" w:color="auto" w:fill="FF0000"/>
          </w:tcPr>
          <w:p w14:paraId="33831EB4" w14:textId="77777777" w:rsidR="00D90551" w:rsidRPr="004308BF" w:rsidRDefault="00000000">
            <w:pPr>
              <w:pStyle w:val="TableParagraph"/>
              <w:spacing w:line="296" w:lineRule="exact"/>
              <w:ind w:left="298" w:right="29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5A2E7748" w14:textId="77777777">
        <w:trPr>
          <w:trHeight w:val="664"/>
        </w:trPr>
        <w:tc>
          <w:tcPr>
            <w:tcW w:w="1778" w:type="dxa"/>
            <w:shd w:val="clear" w:color="auto" w:fill="FFF1CC"/>
          </w:tcPr>
          <w:p w14:paraId="7EFB6C03" w14:textId="77777777" w:rsidR="00D90551" w:rsidRPr="004308BF" w:rsidRDefault="00000000">
            <w:pPr>
              <w:pStyle w:val="TableParagraph"/>
              <w:spacing w:line="295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70" w:type="dxa"/>
            <w:shd w:val="clear" w:color="auto" w:fill="92D050"/>
          </w:tcPr>
          <w:p w14:paraId="0E6BB404" w14:textId="77777777" w:rsidR="00D90551" w:rsidRPr="004308BF" w:rsidRDefault="00000000">
            <w:pPr>
              <w:pStyle w:val="TableParagraph"/>
              <w:spacing w:line="295" w:lineRule="exact"/>
              <w:ind w:left="337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70" w:type="dxa"/>
            <w:shd w:val="clear" w:color="auto" w:fill="FFFF00"/>
          </w:tcPr>
          <w:p w14:paraId="54E5B9EB" w14:textId="77777777" w:rsidR="00D90551" w:rsidRPr="004308BF" w:rsidRDefault="00000000">
            <w:pPr>
              <w:pStyle w:val="TableParagraph"/>
              <w:spacing w:line="295" w:lineRule="exact"/>
              <w:ind w:left="341" w:right="33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570" w:type="dxa"/>
            <w:shd w:val="clear" w:color="auto" w:fill="EC7C30"/>
          </w:tcPr>
          <w:p w14:paraId="0C1A5C9E" w14:textId="77777777" w:rsidR="00D90551" w:rsidRPr="004308BF" w:rsidRDefault="00000000">
            <w:pPr>
              <w:pStyle w:val="TableParagraph"/>
              <w:spacing w:line="295" w:lineRule="exact"/>
              <w:ind w:left="340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248" w:type="dxa"/>
            <w:shd w:val="clear" w:color="auto" w:fill="EC7C30"/>
          </w:tcPr>
          <w:p w14:paraId="6A5FD09E" w14:textId="77777777" w:rsidR="00D90551" w:rsidRPr="004308BF" w:rsidRDefault="00000000">
            <w:pPr>
              <w:pStyle w:val="TableParagraph"/>
              <w:spacing w:line="295" w:lineRule="exact"/>
              <w:ind w:left="300" w:right="29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246" w:type="dxa"/>
            <w:shd w:val="clear" w:color="auto" w:fill="FF0000"/>
          </w:tcPr>
          <w:p w14:paraId="78D33894" w14:textId="77777777" w:rsidR="00D90551" w:rsidRPr="004308BF" w:rsidRDefault="00000000">
            <w:pPr>
              <w:pStyle w:val="TableParagraph"/>
              <w:spacing w:line="295" w:lineRule="exact"/>
              <w:ind w:left="298" w:right="29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522D0DFA" w14:textId="77777777">
        <w:trPr>
          <w:trHeight w:val="666"/>
        </w:trPr>
        <w:tc>
          <w:tcPr>
            <w:tcW w:w="1778" w:type="dxa"/>
            <w:shd w:val="clear" w:color="auto" w:fill="FFF1CC"/>
          </w:tcPr>
          <w:p w14:paraId="43A2E630" w14:textId="77777777" w:rsidR="00D90551" w:rsidRPr="004308BF" w:rsidRDefault="00000000">
            <w:pPr>
              <w:pStyle w:val="TableParagraph"/>
              <w:spacing w:line="298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70" w:type="dxa"/>
            <w:shd w:val="clear" w:color="auto" w:fill="92D050"/>
          </w:tcPr>
          <w:p w14:paraId="5B65A1E4" w14:textId="77777777" w:rsidR="00D90551" w:rsidRPr="004308BF" w:rsidRDefault="00000000">
            <w:pPr>
              <w:pStyle w:val="TableParagraph"/>
              <w:spacing w:line="298" w:lineRule="exact"/>
              <w:ind w:left="337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70" w:type="dxa"/>
            <w:shd w:val="clear" w:color="auto" w:fill="92D050"/>
          </w:tcPr>
          <w:p w14:paraId="65009B97" w14:textId="77777777" w:rsidR="00D90551" w:rsidRPr="004308BF" w:rsidRDefault="00000000">
            <w:pPr>
              <w:pStyle w:val="TableParagraph"/>
              <w:spacing w:line="298" w:lineRule="exact"/>
              <w:ind w:left="341" w:right="334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70" w:type="dxa"/>
            <w:shd w:val="clear" w:color="auto" w:fill="FFFF00"/>
          </w:tcPr>
          <w:p w14:paraId="635DE20B" w14:textId="77777777" w:rsidR="00D90551" w:rsidRPr="004308BF" w:rsidRDefault="00000000">
            <w:pPr>
              <w:pStyle w:val="TableParagraph"/>
              <w:spacing w:line="298" w:lineRule="exact"/>
              <w:ind w:left="341" w:right="33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248" w:type="dxa"/>
            <w:shd w:val="clear" w:color="auto" w:fill="EC7C30"/>
          </w:tcPr>
          <w:p w14:paraId="23B5B94F" w14:textId="77777777" w:rsidR="00D90551" w:rsidRPr="004308BF" w:rsidRDefault="00000000">
            <w:pPr>
              <w:pStyle w:val="TableParagraph"/>
              <w:spacing w:line="298" w:lineRule="exact"/>
              <w:ind w:left="300" w:right="29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246" w:type="dxa"/>
            <w:shd w:val="clear" w:color="auto" w:fill="FF0000"/>
          </w:tcPr>
          <w:p w14:paraId="0D92C21A" w14:textId="77777777" w:rsidR="00D90551" w:rsidRPr="004308BF" w:rsidRDefault="00000000">
            <w:pPr>
              <w:pStyle w:val="TableParagraph"/>
              <w:spacing w:line="298" w:lineRule="exact"/>
              <w:ind w:left="298" w:right="29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5D4E0423" w14:textId="77777777">
        <w:trPr>
          <w:trHeight w:val="635"/>
        </w:trPr>
        <w:tc>
          <w:tcPr>
            <w:tcW w:w="1778" w:type="dxa"/>
            <w:shd w:val="clear" w:color="auto" w:fill="FFF1CC"/>
          </w:tcPr>
          <w:p w14:paraId="257E01F2" w14:textId="77777777" w:rsidR="00D90551" w:rsidRPr="004308BF" w:rsidRDefault="00000000">
            <w:pPr>
              <w:pStyle w:val="TableParagraph"/>
              <w:spacing w:line="295" w:lineRule="exact"/>
              <w:ind w:left="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70" w:type="dxa"/>
            <w:shd w:val="clear" w:color="auto" w:fill="92D050"/>
          </w:tcPr>
          <w:p w14:paraId="6E1D5762" w14:textId="77777777" w:rsidR="00D90551" w:rsidRPr="004308BF" w:rsidRDefault="00000000">
            <w:pPr>
              <w:pStyle w:val="TableParagraph"/>
              <w:spacing w:line="295" w:lineRule="exact"/>
              <w:ind w:left="337" w:right="33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70" w:type="dxa"/>
            <w:shd w:val="clear" w:color="auto" w:fill="92D050"/>
          </w:tcPr>
          <w:p w14:paraId="76AE4CD3" w14:textId="77777777" w:rsidR="00D90551" w:rsidRPr="004308BF" w:rsidRDefault="00000000">
            <w:pPr>
              <w:pStyle w:val="TableParagraph"/>
              <w:spacing w:line="295" w:lineRule="exact"/>
              <w:ind w:left="341" w:right="334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ต่ำ</w:t>
            </w:r>
            <w:proofErr w:type="spellEnd"/>
          </w:p>
        </w:tc>
        <w:tc>
          <w:tcPr>
            <w:tcW w:w="1570" w:type="dxa"/>
            <w:shd w:val="clear" w:color="auto" w:fill="FFFF00"/>
          </w:tcPr>
          <w:p w14:paraId="17C62F2B" w14:textId="77777777" w:rsidR="00D90551" w:rsidRPr="004308BF" w:rsidRDefault="00000000">
            <w:pPr>
              <w:pStyle w:val="TableParagraph"/>
              <w:spacing w:line="295" w:lineRule="exact"/>
              <w:ind w:left="341" w:right="33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248" w:type="dxa"/>
            <w:shd w:val="clear" w:color="auto" w:fill="EC7C30"/>
          </w:tcPr>
          <w:p w14:paraId="290C497B" w14:textId="77777777" w:rsidR="00D90551" w:rsidRPr="004308BF" w:rsidRDefault="00000000">
            <w:pPr>
              <w:pStyle w:val="TableParagraph"/>
              <w:spacing w:line="295" w:lineRule="exact"/>
              <w:ind w:left="300" w:right="29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  <w:tc>
          <w:tcPr>
            <w:tcW w:w="1246" w:type="dxa"/>
            <w:shd w:val="clear" w:color="auto" w:fill="EC7C30"/>
          </w:tcPr>
          <w:p w14:paraId="576BCAC0" w14:textId="77777777" w:rsidR="00D90551" w:rsidRPr="004308BF" w:rsidRDefault="00000000">
            <w:pPr>
              <w:pStyle w:val="TableParagraph"/>
              <w:spacing w:line="295" w:lineRule="exact"/>
              <w:ind w:left="298" w:right="29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</w:tr>
    </w:tbl>
    <w:p w14:paraId="15018B22" w14:textId="77777777" w:rsidR="00D90551" w:rsidRPr="00F07513" w:rsidRDefault="00D90551">
      <w:pPr>
        <w:spacing w:line="295" w:lineRule="exact"/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580" w:right="720" w:bottom="280" w:left="740" w:header="720" w:footer="720" w:gutter="0"/>
          <w:cols w:space="720"/>
        </w:sectPr>
      </w:pPr>
    </w:p>
    <w:p w14:paraId="774357B6" w14:textId="77777777" w:rsidR="00D90551" w:rsidRPr="00F07513" w:rsidRDefault="00D90551">
      <w:pPr>
        <w:pStyle w:val="a3"/>
        <w:spacing w:before="8"/>
        <w:rPr>
          <w:rStyle w:val="a5"/>
          <w:rFonts w:ascii="TH SarabunIT๙" w:hAnsi="TH SarabunIT๙" w:cs="TH SarabunIT๙"/>
        </w:rPr>
      </w:pPr>
    </w:p>
    <w:p w14:paraId="6D88E271" w14:textId="218FBFD8" w:rsidR="00D90551" w:rsidRDefault="00000000">
      <w:pPr>
        <w:pStyle w:val="2"/>
        <w:spacing w:before="46"/>
        <w:ind w:left="2481"/>
        <w:rPr>
          <w:rStyle w:val="a5"/>
          <w:rFonts w:ascii="TH SarabunIT๙" w:hAnsi="TH SarabunIT๙" w:cs="TH SarabunIT๙"/>
        </w:rPr>
      </w:pPr>
      <w:proofErr w:type="spellStart"/>
      <w:r w:rsidRPr="00F07513">
        <w:rPr>
          <w:rStyle w:val="a5"/>
          <w:rFonts w:ascii="TH SarabunIT๙" w:hAnsi="TH SarabunIT๙" w:cs="TH SarabunIT๙"/>
        </w:rPr>
        <w:t>การประเมินความเสี่ยงต่อการรับสินบนของสถานีตำรวจ</w:t>
      </w:r>
      <w:proofErr w:type="spellEnd"/>
    </w:p>
    <w:p w14:paraId="2B59FB83" w14:textId="77777777" w:rsidR="004308BF" w:rsidRPr="00F07513" w:rsidRDefault="004308BF">
      <w:pPr>
        <w:pStyle w:val="2"/>
        <w:spacing w:before="46"/>
        <w:ind w:left="2481"/>
        <w:rPr>
          <w:rStyle w:val="a5"/>
          <w:rFonts w:ascii="TH SarabunIT๙" w:hAnsi="TH SarabunIT๙" w:cs="TH SarabunIT๙"/>
        </w:rPr>
      </w:pPr>
    </w:p>
    <w:p w14:paraId="10FAF470" w14:textId="36129467" w:rsidR="00D90551" w:rsidRPr="004308BF" w:rsidRDefault="00000000" w:rsidP="004308BF">
      <w:pPr>
        <w:spacing w:before="38"/>
        <w:ind w:left="4281"/>
        <w:rPr>
          <w:rStyle w:val="a5"/>
          <w:rFonts w:ascii="TH SarabunIT๙" w:hAnsi="TH SarabunIT๙" w:cs="TH SarabunIT๙"/>
          <w:sz w:val="32"/>
          <w:szCs w:val="32"/>
        </w:rPr>
      </w:pPr>
      <w:r w:rsidRPr="004308BF">
        <w:rPr>
          <w:rStyle w:val="a5"/>
          <w:rFonts w:ascii="TH SarabunIT๙" w:hAnsi="TH SarabunIT๙" w:cs="TH SarabunIT๙"/>
          <w:sz w:val="32"/>
          <w:szCs w:val="32"/>
        </w:rPr>
        <w:t xml:space="preserve">(1) </w:t>
      </w: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งานอำนวยการ</w:t>
      </w:r>
      <w:proofErr w:type="spellEnd"/>
    </w:p>
    <w:p w14:paraId="068018E6" w14:textId="77777777" w:rsidR="00D90551" w:rsidRPr="00F07513" w:rsidRDefault="00D90551">
      <w:pPr>
        <w:pStyle w:val="a3"/>
        <w:spacing w:before="9" w:after="1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048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88"/>
        <w:gridCol w:w="3394"/>
        <w:gridCol w:w="1235"/>
        <w:gridCol w:w="854"/>
        <w:gridCol w:w="1029"/>
      </w:tblGrid>
      <w:tr w:rsidR="00D90551" w:rsidRPr="004308BF" w14:paraId="4A6F5850" w14:textId="77777777" w:rsidTr="00476159">
        <w:trPr>
          <w:trHeight w:val="527"/>
        </w:trPr>
        <w:tc>
          <w:tcPr>
            <w:tcW w:w="989" w:type="dxa"/>
            <w:vMerge w:val="restart"/>
            <w:shd w:val="clear" w:color="auto" w:fill="DEEAF6"/>
          </w:tcPr>
          <w:p w14:paraId="7B47E979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10D4B076" w14:textId="77777777" w:rsidR="00D90551" w:rsidRPr="004308BF" w:rsidRDefault="00000000">
            <w:pPr>
              <w:pStyle w:val="TableParagraph"/>
              <w:ind w:left="20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988" w:type="dxa"/>
            <w:vMerge w:val="restart"/>
            <w:shd w:val="clear" w:color="auto" w:fill="DEEAF6"/>
          </w:tcPr>
          <w:p w14:paraId="4A8248C0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032DDC33" w14:textId="77777777" w:rsidR="00D90551" w:rsidRPr="004308BF" w:rsidRDefault="00000000">
            <w:pPr>
              <w:pStyle w:val="TableParagraph"/>
              <w:ind w:left="662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ขั้นตอนการปฏิบัติงาน</w:t>
            </w:r>
            <w:proofErr w:type="spellEnd"/>
          </w:p>
        </w:tc>
        <w:tc>
          <w:tcPr>
            <w:tcW w:w="3394" w:type="dxa"/>
            <w:vMerge w:val="restart"/>
            <w:shd w:val="clear" w:color="auto" w:fill="DEEAF6"/>
          </w:tcPr>
          <w:p w14:paraId="116539F7" w14:textId="77777777" w:rsidR="00D90551" w:rsidRPr="004308BF" w:rsidRDefault="00000000">
            <w:pPr>
              <w:pStyle w:val="TableParagraph"/>
              <w:spacing w:before="154" w:line="374" w:lineRule="auto"/>
              <w:ind w:left="1116" w:hanging="72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ประเด็นความเสี่ยงต่อการรับสินบน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(Bribery Risk)</w:t>
            </w:r>
          </w:p>
        </w:tc>
        <w:tc>
          <w:tcPr>
            <w:tcW w:w="3118" w:type="dxa"/>
            <w:gridSpan w:val="3"/>
            <w:shd w:val="clear" w:color="auto" w:fill="FAE3D4"/>
          </w:tcPr>
          <w:p w14:paraId="736D7D5D" w14:textId="77777777" w:rsidR="00D90551" w:rsidRPr="004308BF" w:rsidRDefault="00000000">
            <w:pPr>
              <w:pStyle w:val="TableParagraph"/>
              <w:spacing w:line="298" w:lineRule="exact"/>
              <w:ind w:left="67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D90551" w:rsidRPr="004308BF" w14:paraId="059850BA" w14:textId="77777777" w:rsidTr="00476159">
        <w:trPr>
          <w:trHeight w:val="923"/>
        </w:trPr>
        <w:tc>
          <w:tcPr>
            <w:tcW w:w="989" w:type="dxa"/>
            <w:vMerge/>
            <w:tcBorders>
              <w:top w:val="nil"/>
            </w:tcBorders>
            <w:shd w:val="clear" w:color="auto" w:fill="DEEAF6"/>
          </w:tcPr>
          <w:p w14:paraId="2C9BD4E6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  <w:shd w:val="clear" w:color="auto" w:fill="DEEAF6"/>
          </w:tcPr>
          <w:p w14:paraId="71433B3E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  <w:shd w:val="clear" w:color="auto" w:fill="DEEAF6"/>
          </w:tcPr>
          <w:p w14:paraId="3B44A280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E7E6E6"/>
          </w:tcPr>
          <w:p w14:paraId="531ACE68" w14:textId="77777777" w:rsidR="00D90551" w:rsidRPr="004308BF" w:rsidRDefault="00000000">
            <w:pPr>
              <w:pStyle w:val="TableParagraph"/>
              <w:spacing w:before="156"/>
              <w:ind w:left="54" w:right="4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854" w:type="dxa"/>
            <w:shd w:val="clear" w:color="auto" w:fill="E7E6E6"/>
          </w:tcPr>
          <w:p w14:paraId="466D57AE" w14:textId="77777777" w:rsidR="00D90551" w:rsidRPr="004308BF" w:rsidRDefault="00000000">
            <w:pPr>
              <w:pStyle w:val="TableParagraph"/>
              <w:spacing w:before="156"/>
              <w:ind w:left="54" w:right="4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029" w:type="dxa"/>
            <w:shd w:val="clear" w:color="auto" w:fill="E7E6E6"/>
          </w:tcPr>
          <w:p w14:paraId="6BC97744" w14:textId="77777777" w:rsidR="00D90551" w:rsidRPr="004308BF" w:rsidRDefault="00000000">
            <w:pPr>
              <w:pStyle w:val="TableParagraph"/>
              <w:spacing w:line="310" w:lineRule="exact"/>
              <w:ind w:left="19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</w:t>
            </w:r>
          </w:p>
          <w:p w14:paraId="2AF1495D" w14:textId="77777777" w:rsidR="00D90551" w:rsidRPr="004308BF" w:rsidRDefault="00000000">
            <w:pPr>
              <w:pStyle w:val="TableParagraph"/>
              <w:spacing w:before="29"/>
              <w:ind w:left="11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Score</w:t>
            </w:r>
          </w:p>
        </w:tc>
      </w:tr>
      <w:tr w:rsidR="00D90551" w:rsidRPr="004308BF" w14:paraId="0589FD71" w14:textId="77777777" w:rsidTr="00476159">
        <w:trPr>
          <w:trHeight w:val="419"/>
        </w:trPr>
        <w:tc>
          <w:tcPr>
            <w:tcW w:w="10489" w:type="dxa"/>
            <w:gridSpan w:val="6"/>
          </w:tcPr>
          <w:p w14:paraId="3F5D9E2D" w14:textId="77777777" w:rsidR="00D90551" w:rsidRPr="004308BF" w:rsidRDefault="00000000">
            <w:pPr>
              <w:pStyle w:val="TableParagraph"/>
              <w:spacing w:line="339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การพิจารณาเลื่อนขั้นเงินเดือน</w:t>
            </w:r>
            <w:proofErr w:type="spellEnd"/>
          </w:p>
        </w:tc>
      </w:tr>
      <w:tr w:rsidR="00D90551" w:rsidRPr="004308BF" w14:paraId="41444B8F" w14:textId="77777777" w:rsidTr="00476159">
        <w:trPr>
          <w:trHeight w:val="2409"/>
        </w:trPr>
        <w:tc>
          <w:tcPr>
            <w:tcW w:w="989" w:type="dxa"/>
          </w:tcPr>
          <w:p w14:paraId="19CC8A68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56E66DA7" w14:textId="77777777" w:rsidR="00D90551" w:rsidRPr="004308BF" w:rsidRDefault="00D90551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61099082" w14:textId="77777777" w:rsidR="00D90551" w:rsidRPr="004308BF" w:rsidRDefault="00000000">
            <w:pPr>
              <w:pStyle w:val="TableParagraph"/>
              <w:spacing w:before="1"/>
              <w:ind w:left="1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46F9BA32" w14:textId="77777777" w:rsidR="00D90551" w:rsidRPr="004308BF" w:rsidRDefault="00D90551">
            <w:pPr>
              <w:pStyle w:val="TableParagraph"/>
              <w:spacing w:before="11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7568EA60" w14:textId="77777777" w:rsidR="00D90551" w:rsidRPr="004308BF" w:rsidRDefault="00000000">
            <w:pPr>
              <w:pStyle w:val="TableParagraph"/>
              <w:spacing w:before="1" w:line="278" w:lineRule="auto"/>
              <w:ind w:left="115" w:right="43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การพิจารณาผลการปฏิบัติ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ราชการประกอบการเลื่อนขั้น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เงินเดือน</w:t>
            </w:r>
            <w:proofErr w:type="spellEnd"/>
          </w:p>
        </w:tc>
        <w:tc>
          <w:tcPr>
            <w:tcW w:w="3394" w:type="dxa"/>
          </w:tcPr>
          <w:p w14:paraId="54F45963" w14:textId="77777777" w:rsidR="00D90551" w:rsidRPr="004308BF" w:rsidRDefault="00000000">
            <w:pPr>
              <w:pStyle w:val="TableParagraph"/>
              <w:spacing w:line="341" w:lineRule="exact"/>
              <w:ind w:left="13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1.ผู้บังคับบัญชาระดับปฏิบัติการ</w:t>
            </w:r>
          </w:p>
          <w:p w14:paraId="3D161630" w14:textId="77777777" w:rsidR="00D90551" w:rsidRPr="004308BF" w:rsidRDefault="00000000">
            <w:pPr>
              <w:pStyle w:val="TableParagraph"/>
              <w:spacing w:before="55" w:line="278" w:lineRule="auto"/>
              <w:ind w:left="115" w:right="31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มีการรับสินบนจากผู้รับการประเมิน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ขั้นเงินเดือน</w:t>
            </w:r>
            <w:proofErr w:type="spellEnd"/>
          </w:p>
          <w:p w14:paraId="135E0682" w14:textId="7A730563" w:rsidR="00D90551" w:rsidRPr="004308BF" w:rsidRDefault="00000000" w:rsidP="004308BF">
            <w:pPr>
              <w:pStyle w:val="TableParagraph"/>
              <w:spacing w:line="278" w:lineRule="auto"/>
              <w:ind w:left="134" w:right="14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ใต้บังคับบัญชารับสินบนหรือมอบ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ของขวัญแก่ผู้บังคับบัญชา</w:t>
            </w:r>
            <w:proofErr w:type="spellEnd"/>
          </w:p>
        </w:tc>
        <w:tc>
          <w:tcPr>
            <w:tcW w:w="1235" w:type="dxa"/>
            <w:shd w:val="clear" w:color="auto" w:fill="FFFFCC"/>
          </w:tcPr>
          <w:p w14:paraId="192C5F41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564EF2AA" w14:textId="77777777" w:rsidR="00D90551" w:rsidRPr="004308BF" w:rsidRDefault="00000000">
            <w:pPr>
              <w:pStyle w:val="TableParagraph"/>
              <w:spacing w:before="353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4" w:type="dxa"/>
            <w:shd w:val="clear" w:color="auto" w:fill="DDDDDD"/>
          </w:tcPr>
          <w:p w14:paraId="2DC04A7C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44F65203" w14:textId="77777777" w:rsidR="00D90551" w:rsidRPr="004308BF" w:rsidRDefault="00000000">
            <w:pPr>
              <w:pStyle w:val="TableParagraph"/>
              <w:spacing w:before="353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29" w:type="dxa"/>
            <w:shd w:val="clear" w:color="auto" w:fill="92D050"/>
          </w:tcPr>
          <w:p w14:paraId="38B50433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136EDA78" w14:textId="77777777" w:rsidR="00D90551" w:rsidRPr="004308BF" w:rsidRDefault="00D90551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1EBFDB14" w14:textId="77777777" w:rsidR="00D90551" w:rsidRPr="004308BF" w:rsidRDefault="00000000">
            <w:pPr>
              <w:pStyle w:val="TableParagraph"/>
              <w:spacing w:before="1"/>
              <w:ind w:left="207" w:right="194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ต่ำ</w:t>
            </w:r>
            <w:proofErr w:type="spellEnd"/>
          </w:p>
        </w:tc>
      </w:tr>
      <w:tr w:rsidR="00D90551" w:rsidRPr="004308BF" w14:paraId="4FC2F3DD" w14:textId="77777777" w:rsidTr="00476159">
        <w:trPr>
          <w:trHeight w:val="2332"/>
        </w:trPr>
        <w:tc>
          <w:tcPr>
            <w:tcW w:w="989" w:type="dxa"/>
          </w:tcPr>
          <w:p w14:paraId="741376C0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29BFA0BB" w14:textId="77777777" w:rsidR="00D90551" w:rsidRPr="004308BF" w:rsidRDefault="00D90551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3785FEE0" w14:textId="77777777" w:rsidR="00D90551" w:rsidRPr="004308BF" w:rsidRDefault="00000000">
            <w:pPr>
              <w:pStyle w:val="TableParagraph"/>
              <w:spacing w:before="1"/>
              <w:ind w:left="1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8" w:type="dxa"/>
          </w:tcPr>
          <w:p w14:paraId="2A8FA228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634C96A5" w14:textId="77777777" w:rsidR="00D90551" w:rsidRPr="004308BF" w:rsidRDefault="00D90551">
            <w:pPr>
              <w:pStyle w:val="TableParagraph"/>
              <w:spacing w:before="6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0C3C280A" w14:textId="77777777" w:rsidR="00D90551" w:rsidRPr="004308BF" w:rsidRDefault="00000000">
            <w:pPr>
              <w:pStyle w:val="TableParagraph"/>
              <w:spacing w:before="1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การพิจารณาเลื่อนขั้นเงินเดือน</w:t>
            </w:r>
            <w:proofErr w:type="spellEnd"/>
          </w:p>
        </w:tc>
        <w:tc>
          <w:tcPr>
            <w:tcW w:w="3394" w:type="dxa"/>
          </w:tcPr>
          <w:p w14:paraId="7AD8B0EA" w14:textId="77777777" w:rsidR="00D90551" w:rsidRPr="004308BF" w:rsidRDefault="00000000">
            <w:pPr>
              <w:pStyle w:val="TableParagraph"/>
              <w:spacing w:line="341" w:lineRule="exact"/>
              <w:ind w:left="13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ผู้บังคับบัญชาระดับปฏิบัติการ</w:t>
            </w:r>
            <w:proofErr w:type="spellEnd"/>
          </w:p>
          <w:p w14:paraId="6608046E" w14:textId="77777777" w:rsidR="00D90551" w:rsidRPr="004308BF" w:rsidRDefault="00000000">
            <w:pPr>
              <w:pStyle w:val="TableParagraph"/>
              <w:spacing w:before="58" w:line="278" w:lineRule="auto"/>
              <w:ind w:left="115" w:right="31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มีการรับสินบนจากผู้รับการประเมิน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ขั้นเงินเดือน</w:t>
            </w:r>
            <w:proofErr w:type="spellEnd"/>
          </w:p>
          <w:p w14:paraId="5C9EE0E0" w14:textId="29A29603" w:rsidR="00D90551" w:rsidRPr="004308BF" w:rsidRDefault="00000000" w:rsidP="004308BF">
            <w:pPr>
              <w:pStyle w:val="TableParagraph"/>
              <w:spacing w:line="278" w:lineRule="auto"/>
              <w:ind w:left="134" w:right="14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ใต้บังคับบัญชารับสินบนหรือมอบ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ของขวัญแก่ผู้บังคับบัญชา</w:t>
            </w:r>
            <w:proofErr w:type="spellEnd"/>
          </w:p>
        </w:tc>
        <w:tc>
          <w:tcPr>
            <w:tcW w:w="1235" w:type="dxa"/>
            <w:shd w:val="clear" w:color="auto" w:fill="FFFFCC"/>
          </w:tcPr>
          <w:p w14:paraId="5625E750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0727BE29" w14:textId="77777777" w:rsidR="00D90551" w:rsidRPr="004308BF" w:rsidRDefault="00000000">
            <w:pPr>
              <w:pStyle w:val="TableParagraph"/>
              <w:spacing w:before="314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4" w:type="dxa"/>
            <w:shd w:val="clear" w:color="auto" w:fill="DDDDDD"/>
          </w:tcPr>
          <w:p w14:paraId="1AB6D30F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72CBA7B6" w14:textId="77777777" w:rsidR="00D90551" w:rsidRPr="004308BF" w:rsidRDefault="00000000">
            <w:pPr>
              <w:pStyle w:val="TableParagraph"/>
              <w:spacing w:before="314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29" w:type="dxa"/>
            <w:shd w:val="clear" w:color="auto" w:fill="92D050"/>
          </w:tcPr>
          <w:p w14:paraId="09EDD2FA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03C37CFE" w14:textId="77777777" w:rsidR="00D90551" w:rsidRPr="004308BF" w:rsidRDefault="00D90551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7D9ECA47" w14:textId="77777777" w:rsidR="00D90551" w:rsidRPr="004308BF" w:rsidRDefault="00000000">
            <w:pPr>
              <w:pStyle w:val="TableParagraph"/>
              <w:spacing w:before="1"/>
              <w:ind w:left="207" w:right="194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ค่ำ</w:t>
            </w:r>
            <w:proofErr w:type="spellEnd"/>
          </w:p>
        </w:tc>
      </w:tr>
      <w:tr w:rsidR="00D90551" w:rsidRPr="004308BF" w14:paraId="27154B6C" w14:textId="77777777" w:rsidTr="00476159">
        <w:trPr>
          <w:trHeight w:val="419"/>
        </w:trPr>
        <w:tc>
          <w:tcPr>
            <w:tcW w:w="10489" w:type="dxa"/>
            <w:gridSpan w:val="6"/>
            <w:tcBorders>
              <w:right w:val="nil"/>
            </w:tcBorders>
          </w:tcPr>
          <w:p w14:paraId="051238AF" w14:textId="77777777" w:rsidR="00D90551" w:rsidRPr="004308BF" w:rsidRDefault="00000000">
            <w:pPr>
              <w:pStyle w:val="TableParagraph"/>
              <w:spacing w:line="339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การจัดการเรื่องร้องเรียน</w:t>
            </w:r>
            <w:proofErr w:type="spellEnd"/>
          </w:p>
        </w:tc>
      </w:tr>
      <w:tr w:rsidR="00D90551" w:rsidRPr="004308BF" w14:paraId="33F3F3AD" w14:textId="77777777" w:rsidTr="00476159">
        <w:trPr>
          <w:trHeight w:val="921"/>
        </w:trPr>
        <w:tc>
          <w:tcPr>
            <w:tcW w:w="989" w:type="dxa"/>
          </w:tcPr>
          <w:p w14:paraId="76FB2A66" w14:textId="77777777" w:rsidR="00D90551" w:rsidRPr="004308BF" w:rsidRDefault="00000000">
            <w:pPr>
              <w:pStyle w:val="TableParagraph"/>
              <w:spacing w:before="123"/>
              <w:ind w:left="1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1C9685CA" w14:textId="77777777" w:rsidR="00D90551" w:rsidRPr="004308BF" w:rsidRDefault="00000000">
            <w:pPr>
              <w:pStyle w:val="TableParagraph"/>
              <w:spacing w:before="47" w:line="278" w:lineRule="auto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การเสนอเรื่องร้องเรียนไปยัง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ผู้บังคับบัญชา</w:t>
            </w:r>
            <w:proofErr w:type="spellEnd"/>
          </w:p>
        </w:tc>
        <w:tc>
          <w:tcPr>
            <w:tcW w:w="3394" w:type="dxa"/>
          </w:tcPr>
          <w:p w14:paraId="55975E3D" w14:textId="77777777" w:rsidR="00D90551" w:rsidRPr="004308BF" w:rsidRDefault="00000000">
            <w:pPr>
              <w:pStyle w:val="TableParagraph"/>
              <w:spacing w:before="19" w:line="278" w:lineRule="auto"/>
              <w:ind w:left="115" w:right="146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เจ้าหน้าที่รับเรื่องร้องเรียนรับสินบน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เพื่อยุติขั้นตอนการเสนอเรื่องร้องเรียน</w:t>
            </w:r>
            <w:proofErr w:type="spellEnd"/>
          </w:p>
        </w:tc>
        <w:tc>
          <w:tcPr>
            <w:tcW w:w="1235" w:type="dxa"/>
            <w:shd w:val="clear" w:color="auto" w:fill="D9D9D9"/>
          </w:tcPr>
          <w:p w14:paraId="2B072B6B" w14:textId="77777777" w:rsidR="00D90551" w:rsidRPr="004308BF" w:rsidRDefault="00000000">
            <w:pPr>
              <w:pStyle w:val="TableParagraph"/>
              <w:spacing w:before="139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  <w:shd w:val="clear" w:color="auto" w:fill="F79546"/>
          </w:tcPr>
          <w:p w14:paraId="4D1978DE" w14:textId="77777777" w:rsidR="00D90551" w:rsidRPr="004308BF" w:rsidRDefault="00000000">
            <w:pPr>
              <w:pStyle w:val="TableParagraph"/>
              <w:spacing w:before="139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29" w:type="dxa"/>
            <w:shd w:val="clear" w:color="auto" w:fill="F79546"/>
          </w:tcPr>
          <w:p w14:paraId="653EC40C" w14:textId="77777777" w:rsidR="00D90551" w:rsidRPr="004308BF" w:rsidRDefault="00000000">
            <w:pPr>
              <w:pStyle w:val="TableParagraph"/>
              <w:spacing w:before="191"/>
              <w:ind w:left="207" w:right="19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</w:tr>
      <w:tr w:rsidR="00D90551" w:rsidRPr="004308BF" w14:paraId="3A48645E" w14:textId="77777777" w:rsidTr="00476159">
        <w:trPr>
          <w:trHeight w:val="1260"/>
        </w:trPr>
        <w:tc>
          <w:tcPr>
            <w:tcW w:w="989" w:type="dxa"/>
          </w:tcPr>
          <w:p w14:paraId="30D7FC3B" w14:textId="77777777" w:rsidR="00D90551" w:rsidRPr="004308BF" w:rsidRDefault="00000000">
            <w:pPr>
              <w:pStyle w:val="TableParagraph"/>
              <w:spacing w:before="291"/>
              <w:ind w:left="1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8" w:type="dxa"/>
          </w:tcPr>
          <w:p w14:paraId="68F428BD" w14:textId="77777777" w:rsidR="00D90551" w:rsidRPr="004308BF" w:rsidRDefault="00000000">
            <w:pPr>
              <w:pStyle w:val="TableParagraph"/>
              <w:spacing w:before="215" w:line="278" w:lineRule="auto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เจ้าหน้าที่ตรวจสอบเรื่องร้องเรียน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และยุติการสอบสวน</w:t>
            </w:r>
            <w:proofErr w:type="spellEnd"/>
          </w:p>
        </w:tc>
        <w:tc>
          <w:tcPr>
            <w:tcW w:w="3394" w:type="dxa"/>
          </w:tcPr>
          <w:p w14:paraId="79CBDB89" w14:textId="77777777" w:rsidR="00D90551" w:rsidRPr="004308BF" w:rsidRDefault="00000000">
            <w:pPr>
              <w:pStyle w:val="TableParagraph"/>
              <w:spacing w:line="341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เจ้าหน้าที่ตรวจสอบข้อเท็จจริง</w:t>
            </w:r>
            <w:proofErr w:type="spellEnd"/>
          </w:p>
          <w:p w14:paraId="1CB200CC" w14:textId="77777777" w:rsidR="00D90551" w:rsidRPr="004308BF" w:rsidRDefault="00000000">
            <w:pPr>
              <w:pStyle w:val="TableParagraph"/>
              <w:spacing w:before="58" w:line="276" w:lineRule="auto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รับสินบนโดยไม่ไม่ดำเนินการทางวินัย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หรือลงโทษน้อยกว่าความเป็นจริง</w:t>
            </w:r>
            <w:proofErr w:type="spellEnd"/>
          </w:p>
        </w:tc>
        <w:tc>
          <w:tcPr>
            <w:tcW w:w="1235" w:type="dxa"/>
            <w:shd w:val="clear" w:color="auto" w:fill="D9D9D9"/>
          </w:tcPr>
          <w:p w14:paraId="73D5467B" w14:textId="77777777" w:rsidR="00D90551" w:rsidRPr="004308BF" w:rsidRDefault="00000000">
            <w:pPr>
              <w:pStyle w:val="TableParagraph"/>
              <w:spacing w:before="307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  <w:shd w:val="clear" w:color="auto" w:fill="F79546"/>
          </w:tcPr>
          <w:p w14:paraId="57FDDB9C" w14:textId="77777777" w:rsidR="00D90551" w:rsidRPr="004308BF" w:rsidRDefault="00000000">
            <w:pPr>
              <w:pStyle w:val="TableParagraph"/>
              <w:spacing w:before="307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29" w:type="dxa"/>
            <w:shd w:val="clear" w:color="auto" w:fill="F79546"/>
          </w:tcPr>
          <w:p w14:paraId="40DEE47C" w14:textId="77777777" w:rsidR="00D90551" w:rsidRPr="004308BF" w:rsidRDefault="00D90551">
            <w:pPr>
              <w:pStyle w:val="TableParagraph"/>
              <w:spacing w:before="11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41F049B4" w14:textId="77777777" w:rsidR="00D90551" w:rsidRPr="004308BF" w:rsidRDefault="00000000">
            <w:pPr>
              <w:pStyle w:val="TableParagraph"/>
              <w:ind w:left="207" w:right="19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</w:tr>
    </w:tbl>
    <w:p w14:paraId="063F4C29" w14:textId="77777777" w:rsidR="00D90551" w:rsidRPr="00F07513" w:rsidRDefault="00D90551">
      <w:pPr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580" w:right="720" w:bottom="280" w:left="740" w:header="720" w:footer="720" w:gutter="0"/>
          <w:cols w:space="720"/>
        </w:sectPr>
      </w:pPr>
    </w:p>
    <w:tbl>
      <w:tblPr>
        <w:tblStyle w:val="TableNormal"/>
        <w:tblW w:w="1050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254"/>
        <w:gridCol w:w="3550"/>
        <w:gridCol w:w="1080"/>
        <w:gridCol w:w="856"/>
        <w:gridCol w:w="1041"/>
      </w:tblGrid>
      <w:tr w:rsidR="00D90551" w:rsidRPr="004308BF" w14:paraId="5C4874C7" w14:textId="77777777" w:rsidTr="00476159">
        <w:trPr>
          <w:trHeight w:val="527"/>
        </w:trPr>
        <w:tc>
          <w:tcPr>
            <w:tcW w:w="727" w:type="dxa"/>
            <w:vMerge w:val="restart"/>
            <w:shd w:val="clear" w:color="auto" w:fill="DEEAF6"/>
          </w:tcPr>
          <w:p w14:paraId="4559647C" w14:textId="77777777" w:rsidR="00D90551" w:rsidRPr="004308BF" w:rsidRDefault="00D90551">
            <w:pPr>
              <w:pStyle w:val="TableParagraph"/>
              <w:spacing w:before="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1170CD9B" w14:textId="77777777" w:rsidR="00D90551" w:rsidRPr="004308BF" w:rsidRDefault="00000000">
            <w:pPr>
              <w:pStyle w:val="TableParagraph"/>
              <w:ind w:left="20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3254" w:type="dxa"/>
            <w:vMerge w:val="restart"/>
            <w:shd w:val="clear" w:color="auto" w:fill="DEEAF6"/>
          </w:tcPr>
          <w:p w14:paraId="2F8C5DA5" w14:textId="77777777" w:rsidR="00D90551" w:rsidRPr="004308BF" w:rsidRDefault="00D90551">
            <w:pPr>
              <w:pStyle w:val="TableParagraph"/>
              <w:spacing w:before="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36F14E78" w14:textId="77777777" w:rsidR="00D90551" w:rsidRPr="004308BF" w:rsidRDefault="00000000">
            <w:pPr>
              <w:pStyle w:val="TableParagraph"/>
              <w:ind w:left="661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ขั้นตอนการปฏิบัติงาน</w:t>
            </w:r>
            <w:proofErr w:type="spellEnd"/>
          </w:p>
        </w:tc>
        <w:tc>
          <w:tcPr>
            <w:tcW w:w="3550" w:type="dxa"/>
            <w:vMerge w:val="restart"/>
            <w:shd w:val="clear" w:color="auto" w:fill="DEEAF6"/>
          </w:tcPr>
          <w:p w14:paraId="625C2F07" w14:textId="77777777" w:rsidR="00D90551" w:rsidRPr="004308BF" w:rsidRDefault="00000000">
            <w:pPr>
              <w:pStyle w:val="TableParagraph"/>
              <w:spacing w:before="150" w:line="374" w:lineRule="auto"/>
              <w:ind w:left="1115" w:hanging="72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ประเด็นความเสี่ยงต่อการรับสินบน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(Bribery Risk)</w:t>
            </w:r>
          </w:p>
        </w:tc>
        <w:tc>
          <w:tcPr>
            <w:tcW w:w="2977" w:type="dxa"/>
            <w:gridSpan w:val="3"/>
            <w:shd w:val="clear" w:color="auto" w:fill="FAE3D4"/>
          </w:tcPr>
          <w:p w14:paraId="05850CCB" w14:textId="77777777" w:rsidR="00D90551" w:rsidRPr="004308BF" w:rsidRDefault="00000000">
            <w:pPr>
              <w:pStyle w:val="TableParagraph"/>
              <w:spacing w:line="292" w:lineRule="exact"/>
              <w:ind w:left="67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D90551" w:rsidRPr="004308BF" w14:paraId="2E370888" w14:textId="77777777" w:rsidTr="00476159">
        <w:trPr>
          <w:trHeight w:val="923"/>
        </w:trPr>
        <w:tc>
          <w:tcPr>
            <w:tcW w:w="727" w:type="dxa"/>
            <w:vMerge/>
            <w:tcBorders>
              <w:top w:val="nil"/>
            </w:tcBorders>
            <w:shd w:val="clear" w:color="auto" w:fill="DEEAF6"/>
          </w:tcPr>
          <w:p w14:paraId="62B4D680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  <w:shd w:val="clear" w:color="auto" w:fill="DEEAF6"/>
          </w:tcPr>
          <w:p w14:paraId="4E95CF08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  <w:shd w:val="clear" w:color="auto" w:fill="DEEAF6"/>
          </w:tcPr>
          <w:p w14:paraId="64343A46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E7E6E6"/>
          </w:tcPr>
          <w:p w14:paraId="42AC7D80" w14:textId="77777777" w:rsidR="00D90551" w:rsidRPr="004308BF" w:rsidRDefault="00000000">
            <w:pPr>
              <w:pStyle w:val="TableParagraph"/>
              <w:spacing w:before="152"/>
              <w:ind w:left="54" w:right="4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856" w:type="dxa"/>
            <w:shd w:val="clear" w:color="auto" w:fill="E7E6E6"/>
          </w:tcPr>
          <w:p w14:paraId="6E576AD1" w14:textId="77777777" w:rsidR="00D90551" w:rsidRPr="004308BF" w:rsidRDefault="00000000">
            <w:pPr>
              <w:pStyle w:val="TableParagraph"/>
              <w:spacing w:before="152"/>
              <w:ind w:left="51" w:right="4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041" w:type="dxa"/>
            <w:shd w:val="clear" w:color="auto" w:fill="E7E6E6"/>
          </w:tcPr>
          <w:p w14:paraId="2AA9D388" w14:textId="77777777" w:rsidR="00D90551" w:rsidRPr="004308BF" w:rsidRDefault="00000000">
            <w:pPr>
              <w:pStyle w:val="TableParagraph"/>
              <w:spacing w:line="306" w:lineRule="exact"/>
              <w:ind w:left="19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</w:t>
            </w:r>
          </w:p>
          <w:p w14:paraId="5024C8C5" w14:textId="77777777" w:rsidR="00D90551" w:rsidRPr="004308BF" w:rsidRDefault="00000000">
            <w:pPr>
              <w:pStyle w:val="TableParagraph"/>
              <w:spacing w:before="29"/>
              <w:ind w:left="111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Score</w:t>
            </w:r>
          </w:p>
        </w:tc>
      </w:tr>
      <w:tr w:rsidR="00D90551" w:rsidRPr="004308BF" w14:paraId="443959E4" w14:textId="77777777" w:rsidTr="00476159">
        <w:trPr>
          <w:trHeight w:val="429"/>
        </w:trPr>
        <w:tc>
          <w:tcPr>
            <w:tcW w:w="10508" w:type="dxa"/>
            <w:gridSpan w:val="6"/>
            <w:tcBorders>
              <w:right w:val="nil"/>
            </w:tcBorders>
          </w:tcPr>
          <w:p w14:paraId="104F1084" w14:textId="77777777" w:rsidR="00D90551" w:rsidRPr="004308BF" w:rsidRDefault="00000000">
            <w:pPr>
              <w:pStyle w:val="TableParagraph"/>
              <w:spacing w:line="345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การจัดซื้อจัดจาง</w:t>
            </w:r>
            <w:proofErr w:type="spellEnd"/>
          </w:p>
        </w:tc>
      </w:tr>
      <w:tr w:rsidR="00D90551" w:rsidRPr="004308BF" w14:paraId="59D0A124" w14:textId="77777777" w:rsidTr="00476159">
        <w:trPr>
          <w:trHeight w:val="1017"/>
        </w:trPr>
        <w:tc>
          <w:tcPr>
            <w:tcW w:w="727" w:type="dxa"/>
          </w:tcPr>
          <w:p w14:paraId="673A53AC" w14:textId="77777777" w:rsidR="00D90551" w:rsidRPr="004308BF" w:rsidRDefault="00000000">
            <w:pPr>
              <w:pStyle w:val="TableParagraph"/>
              <w:spacing w:before="198"/>
              <w:ind w:left="7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54" w:type="dxa"/>
          </w:tcPr>
          <w:p w14:paraId="43A8D124" w14:textId="77777777" w:rsidR="00D90551" w:rsidRPr="004308BF" w:rsidRDefault="00000000" w:rsidP="00476159">
            <w:pPr>
              <w:pStyle w:val="TableParagraph"/>
              <w:spacing w:line="322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เจ้าหน้าที่ตรวจสอบความต้องการ</w:t>
            </w:r>
            <w:proofErr w:type="spellEnd"/>
          </w:p>
          <w:p w14:paraId="3E6C1BE2" w14:textId="47B4F881" w:rsidR="00D90551" w:rsidRPr="004308BF" w:rsidRDefault="00000000" w:rsidP="00476159">
            <w:pPr>
              <w:pStyle w:val="TableParagraph"/>
              <w:spacing w:line="338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วัสดุ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อุปกรณ์</w:t>
            </w:r>
            <w:proofErr w:type="spellEnd"/>
            <w:r w:rsid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308BF">
              <w:rPr>
                <w:rStyle w:val="a5"/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รืองานจ้างที่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จำเป็น</w:t>
            </w:r>
            <w:proofErr w:type="spellEnd"/>
            <w:r w:rsidR="00476159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ต้องการปฏิบัติหน</w:t>
            </w:r>
            <w:r w:rsidR="00476159">
              <w:rPr>
                <w:rStyle w:val="a5"/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้า</w:t>
            </w: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550" w:type="dxa"/>
          </w:tcPr>
          <w:p w14:paraId="547683B8" w14:textId="77777777" w:rsidR="00D90551" w:rsidRPr="004308BF" w:rsidRDefault="00000000" w:rsidP="00476159">
            <w:pPr>
              <w:pStyle w:val="TableParagraph"/>
              <w:spacing w:line="322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เจ้าหน้าที่รับสินบนจากผู้ประกอบการที่</w:t>
            </w:r>
            <w:proofErr w:type="spellEnd"/>
          </w:p>
          <w:p w14:paraId="61A802C8" w14:textId="77777777" w:rsidR="00D90551" w:rsidRPr="004308BF" w:rsidRDefault="00000000" w:rsidP="00476159">
            <w:pPr>
              <w:pStyle w:val="TableParagraph"/>
              <w:spacing w:line="338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ไม่ได้มีความต้องการในการจัดซื้อ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วัสดุ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อุปกรณ์</w:t>
            </w:r>
            <w:proofErr w:type="spellEnd"/>
          </w:p>
        </w:tc>
        <w:tc>
          <w:tcPr>
            <w:tcW w:w="1080" w:type="dxa"/>
            <w:shd w:val="clear" w:color="auto" w:fill="F79546"/>
          </w:tcPr>
          <w:p w14:paraId="057FA3CD" w14:textId="77777777" w:rsidR="00D90551" w:rsidRPr="004308BF" w:rsidRDefault="00000000">
            <w:pPr>
              <w:pStyle w:val="TableParagraph"/>
              <w:spacing w:before="183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6" w:type="dxa"/>
            <w:shd w:val="clear" w:color="auto" w:fill="FCE9D9"/>
          </w:tcPr>
          <w:p w14:paraId="0CBBAD97" w14:textId="77777777" w:rsidR="00D90551" w:rsidRPr="004308BF" w:rsidRDefault="00000000">
            <w:pPr>
              <w:pStyle w:val="TableParagraph"/>
              <w:spacing w:before="183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41" w:type="dxa"/>
            <w:shd w:val="clear" w:color="auto" w:fill="F79546"/>
          </w:tcPr>
          <w:p w14:paraId="16FF4396" w14:textId="77777777" w:rsidR="00D90551" w:rsidRPr="004308BF" w:rsidRDefault="00000000">
            <w:pPr>
              <w:pStyle w:val="TableParagraph"/>
              <w:spacing w:before="247"/>
              <w:ind w:left="204" w:right="20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</w:tr>
      <w:tr w:rsidR="00D90551" w:rsidRPr="004308BF" w14:paraId="31F774EE" w14:textId="77777777" w:rsidTr="00476159">
        <w:trPr>
          <w:trHeight w:val="1080"/>
        </w:trPr>
        <w:tc>
          <w:tcPr>
            <w:tcW w:w="727" w:type="dxa"/>
          </w:tcPr>
          <w:p w14:paraId="33C2BF24" w14:textId="77777777" w:rsidR="00D90551" w:rsidRPr="004308BF" w:rsidRDefault="00000000">
            <w:pPr>
              <w:pStyle w:val="TableParagraph"/>
              <w:spacing w:before="229"/>
              <w:ind w:left="7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54" w:type="dxa"/>
          </w:tcPr>
          <w:p w14:paraId="512B927B" w14:textId="3A33541E" w:rsidR="00D90551" w:rsidRPr="004308BF" w:rsidRDefault="00000000" w:rsidP="00476159">
            <w:pPr>
              <w:pStyle w:val="TableParagraph"/>
              <w:spacing w:before="14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ดำเนินการจัดซื้อจัดจ้างวัสดุ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อุปกรณ์</w:t>
            </w:r>
            <w:proofErr w:type="spellEnd"/>
            <w:r w:rsidR="00476159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ในราคาสูงกว่าความเป็นจริง</w:t>
            </w:r>
            <w:proofErr w:type="spellEnd"/>
          </w:p>
        </w:tc>
        <w:tc>
          <w:tcPr>
            <w:tcW w:w="3550" w:type="dxa"/>
          </w:tcPr>
          <w:p w14:paraId="0F9F60B0" w14:textId="77777777" w:rsidR="00D90551" w:rsidRPr="004308BF" w:rsidRDefault="00000000" w:rsidP="00476159">
            <w:pPr>
              <w:pStyle w:val="TableParagraph"/>
              <w:spacing w:line="322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เจ้าหน้าที่รับสินบนจากผู้ประกอบการ</w:t>
            </w:r>
            <w:proofErr w:type="spellEnd"/>
          </w:p>
          <w:p w14:paraId="53CF736B" w14:textId="47C2C166" w:rsidR="00D90551" w:rsidRPr="004308BF" w:rsidRDefault="00000000" w:rsidP="00476159">
            <w:pPr>
              <w:pStyle w:val="TableParagraph"/>
              <w:spacing w:line="339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เพื่อจัดซื้อที่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วัสดุ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อุปก</w:t>
            </w:r>
            <w:proofErr w:type="spellEnd"/>
            <w:r w:rsidR="00476159">
              <w:rPr>
                <w:rStyle w:val="a5"/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ณ์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ที่มีราคาสูง</w:t>
            </w:r>
            <w:proofErr w:type="spellEnd"/>
            <w:r w:rsidR="00476159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กว่าความเป็นจริง</w:t>
            </w:r>
            <w:proofErr w:type="spellEnd"/>
          </w:p>
        </w:tc>
        <w:tc>
          <w:tcPr>
            <w:tcW w:w="1080" w:type="dxa"/>
            <w:shd w:val="clear" w:color="auto" w:fill="F79546"/>
          </w:tcPr>
          <w:p w14:paraId="588BBEB0" w14:textId="77777777" w:rsidR="00D90551" w:rsidRPr="004308BF" w:rsidRDefault="00000000">
            <w:pPr>
              <w:pStyle w:val="TableParagraph"/>
              <w:spacing w:before="215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6" w:type="dxa"/>
            <w:shd w:val="clear" w:color="auto" w:fill="FF0000"/>
          </w:tcPr>
          <w:p w14:paraId="041F5895" w14:textId="77777777" w:rsidR="00D90551" w:rsidRPr="004308BF" w:rsidRDefault="00000000">
            <w:pPr>
              <w:pStyle w:val="TableParagraph"/>
              <w:spacing w:before="215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41" w:type="dxa"/>
            <w:shd w:val="clear" w:color="auto" w:fill="FF0000"/>
          </w:tcPr>
          <w:p w14:paraId="4195FC28" w14:textId="77777777" w:rsidR="00D90551" w:rsidRPr="004308BF" w:rsidRDefault="00000000">
            <w:pPr>
              <w:pStyle w:val="TableParagraph"/>
              <w:spacing w:before="69" w:line="259" w:lineRule="auto"/>
              <w:ind w:left="173" w:right="161" w:firstLine="6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มาก</w:t>
            </w:r>
            <w:proofErr w:type="spellEnd"/>
          </w:p>
        </w:tc>
      </w:tr>
      <w:tr w:rsidR="00D90551" w:rsidRPr="004308BF" w14:paraId="3D755139" w14:textId="77777777" w:rsidTr="00476159">
        <w:trPr>
          <w:trHeight w:val="1355"/>
        </w:trPr>
        <w:tc>
          <w:tcPr>
            <w:tcW w:w="727" w:type="dxa"/>
          </w:tcPr>
          <w:p w14:paraId="7D4DA599" w14:textId="77777777" w:rsidR="00D90551" w:rsidRPr="004308BF" w:rsidRDefault="00D90551">
            <w:pPr>
              <w:pStyle w:val="TableParagraph"/>
              <w:spacing w:before="6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26D6E84D" w14:textId="77777777" w:rsidR="00D90551" w:rsidRPr="004308BF" w:rsidRDefault="00000000">
            <w:pPr>
              <w:pStyle w:val="TableParagraph"/>
              <w:ind w:left="7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54" w:type="dxa"/>
          </w:tcPr>
          <w:p w14:paraId="1D9AA66B" w14:textId="77777777" w:rsidR="00D90551" w:rsidRPr="004308BF" w:rsidRDefault="00000000" w:rsidP="00476159">
            <w:pPr>
              <w:pStyle w:val="TableParagraph"/>
              <w:spacing w:line="322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เมื่อได้รับอนุมัติให้ดำเนินการจัดซื้อ</w:t>
            </w:r>
            <w:proofErr w:type="spellEnd"/>
          </w:p>
          <w:p w14:paraId="50EF258C" w14:textId="77777777" w:rsidR="00D90551" w:rsidRPr="004308BF" w:rsidRDefault="00000000" w:rsidP="00476159">
            <w:pPr>
              <w:pStyle w:val="TableParagraph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จัดจ้าง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แล้วดำเนินการตามขั้นตอน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การจัดซื้อจัดจ้างแบบเฉพาะเจาะจง</w:t>
            </w:r>
            <w:proofErr w:type="spellEnd"/>
          </w:p>
          <w:p w14:paraId="01803B10" w14:textId="77777777" w:rsidR="00D90551" w:rsidRPr="004308BF" w:rsidRDefault="00000000" w:rsidP="00476159">
            <w:pPr>
              <w:pStyle w:val="TableParagraph"/>
              <w:spacing w:line="335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วงเงินไม่เกิน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500, 000)</w:t>
            </w:r>
          </w:p>
        </w:tc>
        <w:tc>
          <w:tcPr>
            <w:tcW w:w="3550" w:type="dxa"/>
          </w:tcPr>
          <w:p w14:paraId="2F668811" w14:textId="0D742A3F" w:rsidR="00D90551" w:rsidRPr="004308BF" w:rsidRDefault="00000000" w:rsidP="00476159">
            <w:pPr>
              <w:pStyle w:val="TableParagraph"/>
              <w:spacing w:before="153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เจ้าหน้าที่รับสินบนจากผู้ประกอบ</w:t>
            </w:r>
            <w:proofErr w:type="spellEnd"/>
            <w:r w:rsidR="00476159">
              <w:rPr>
                <w:rStyle w:val="a5"/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</w:t>
            </w:r>
            <w:r w:rsid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เพื่อเลือกร้านค้าหรือบริษัทที่ผู้มอบ</w:t>
            </w:r>
            <w:proofErr w:type="spellEnd"/>
            <w:r w:rsidR="00476159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สินบน</w:t>
            </w:r>
            <w:proofErr w:type="spellEnd"/>
          </w:p>
        </w:tc>
        <w:tc>
          <w:tcPr>
            <w:tcW w:w="1080" w:type="dxa"/>
            <w:shd w:val="clear" w:color="auto" w:fill="F79546"/>
          </w:tcPr>
          <w:p w14:paraId="0B7EB0F3" w14:textId="77777777" w:rsidR="00D90551" w:rsidRPr="004308BF" w:rsidRDefault="00000000">
            <w:pPr>
              <w:pStyle w:val="TableParagraph"/>
              <w:spacing w:before="351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6" w:type="dxa"/>
            <w:shd w:val="clear" w:color="auto" w:fill="FF0000"/>
          </w:tcPr>
          <w:p w14:paraId="1656FECF" w14:textId="77777777" w:rsidR="00D90551" w:rsidRPr="004308BF" w:rsidRDefault="00000000">
            <w:pPr>
              <w:pStyle w:val="TableParagraph"/>
              <w:spacing w:before="351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41" w:type="dxa"/>
            <w:shd w:val="clear" w:color="auto" w:fill="FF0000"/>
          </w:tcPr>
          <w:p w14:paraId="227A0096" w14:textId="77777777" w:rsidR="00D90551" w:rsidRPr="004308BF" w:rsidRDefault="00000000">
            <w:pPr>
              <w:pStyle w:val="TableParagraph"/>
              <w:spacing w:before="206" w:line="261" w:lineRule="auto"/>
              <w:ind w:left="173" w:right="161" w:firstLine="6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มาก</w:t>
            </w:r>
            <w:proofErr w:type="spellEnd"/>
          </w:p>
        </w:tc>
      </w:tr>
      <w:tr w:rsidR="00D90551" w:rsidRPr="004308BF" w14:paraId="6A375A2F" w14:textId="77777777" w:rsidTr="00476159">
        <w:trPr>
          <w:trHeight w:val="419"/>
        </w:trPr>
        <w:tc>
          <w:tcPr>
            <w:tcW w:w="10508" w:type="dxa"/>
            <w:gridSpan w:val="6"/>
          </w:tcPr>
          <w:p w14:paraId="58B9C7EB" w14:textId="77777777" w:rsidR="00D90551" w:rsidRPr="004308BF" w:rsidRDefault="00000000">
            <w:pPr>
              <w:pStyle w:val="TableParagraph"/>
              <w:spacing w:line="335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กระบวนการการขออนุญาตต่ออายุใบสำคัญประจำตัวคนต่างด้าวฯ</w:t>
            </w:r>
            <w:proofErr w:type="spellEnd"/>
          </w:p>
        </w:tc>
      </w:tr>
      <w:tr w:rsidR="00D90551" w:rsidRPr="004308BF" w14:paraId="77A315EA" w14:textId="77777777" w:rsidTr="00476159">
        <w:trPr>
          <w:trHeight w:val="1017"/>
        </w:trPr>
        <w:tc>
          <w:tcPr>
            <w:tcW w:w="727" w:type="dxa"/>
          </w:tcPr>
          <w:p w14:paraId="688BB8C7" w14:textId="77777777" w:rsidR="00D90551" w:rsidRPr="004308BF" w:rsidRDefault="00000000">
            <w:pPr>
              <w:pStyle w:val="TableParagraph"/>
              <w:spacing w:before="198"/>
              <w:ind w:left="7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54" w:type="dxa"/>
          </w:tcPr>
          <w:p w14:paraId="533CA639" w14:textId="77777777" w:rsidR="00D90551" w:rsidRPr="004308BF" w:rsidRDefault="00000000">
            <w:pPr>
              <w:pStyle w:val="TableParagraph"/>
              <w:spacing w:line="322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บุคคลต่างด้าวนำสมุดประจำตัวคน</w:t>
            </w:r>
            <w:proofErr w:type="spellEnd"/>
          </w:p>
          <w:p w14:paraId="58C1C32E" w14:textId="77777777" w:rsidR="00D90551" w:rsidRPr="004308BF" w:rsidRDefault="00000000">
            <w:pPr>
              <w:pStyle w:val="TableParagraph"/>
              <w:spacing w:line="338" w:lineRule="exact"/>
              <w:ind w:left="114" w:right="48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ต่างด้าวฯ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มาติดต่อขอต่ออายุ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ใบอนุญาตฯ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และเขียนคำร้องฯ</w:t>
            </w:r>
            <w:proofErr w:type="spellEnd"/>
          </w:p>
        </w:tc>
        <w:tc>
          <w:tcPr>
            <w:tcW w:w="3550" w:type="dxa"/>
          </w:tcPr>
          <w:p w14:paraId="1C6999D3" w14:textId="77777777" w:rsidR="00D90551" w:rsidRPr="004308BF" w:rsidRDefault="00000000">
            <w:pPr>
              <w:pStyle w:val="TableParagraph"/>
              <w:spacing w:before="144" w:line="254" w:lineRule="auto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อำนวยความสะดวกในการขอรับบริการ</w:t>
            </w:r>
            <w:proofErr w:type="spellEnd"/>
          </w:p>
        </w:tc>
        <w:tc>
          <w:tcPr>
            <w:tcW w:w="1080" w:type="dxa"/>
            <w:shd w:val="clear" w:color="auto" w:fill="FFFFCC"/>
          </w:tcPr>
          <w:p w14:paraId="1A3EEC87" w14:textId="77777777" w:rsidR="00D90551" w:rsidRPr="004308BF" w:rsidRDefault="00000000">
            <w:pPr>
              <w:pStyle w:val="TableParagraph"/>
              <w:spacing w:before="183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6" w:type="dxa"/>
            <w:shd w:val="clear" w:color="auto" w:fill="C2D59B"/>
          </w:tcPr>
          <w:p w14:paraId="7B04A558" w14:textId="77777777" w:rsidR="00D90551" w:rsidRPr="004308BF" w:rsidRDefault="00000000">
            <w:pPr>
              <w:pStyle w:val="TableParagraph"/>
              <w:spacing w:before="183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41" w:type="dxa"/>
            <w:shd w:val="clear" w:color="auto" w:fill="FFFF00"/>
          </w:tcPr>
          <w:p w14:paraId="7C482AE9" w14:textId="2A4EECF3" w:rsidR="00D90551" w:rsidRPr="00476159" w:rsidRDefault="00000000" w:rsidP="00476159">
            <w:pPr>
              <w:pStyle w:val="TableParagraph"/>
              <w:spacing w:before="38" w:line="261" w:lineRule="auto"/>
              <w:ind w:left="125" w:hanging="78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76159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</w:tr>
      <w:tr w:rsidR="00D90551" w:rsidRPr="004308BF" w14:paraId="72D2F93B" w14:textId="77777777" w:rsidTr="00476159">
        <w:trPr>
          <w:trHeight w:val="1377"/>
        </w:trPr>
        <w:tc>
          <w:tcPr>
            <w:tcW w:w="727" w:type="dxa"/>
          </w:tcPr>
          <w:p w14:paraId="468CBA27" w14:textId="77777777" w:rsidR="00D90551" w:rsidRPr="004308BF" w:rsidRDefault="00D90551">
            <w:pPr>
              <w:pStyle w:val="TableParagraph"/>
              <w:spacing w:before="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1FCE45A8" w14:textId="77777777" w:rsidR="00D90551" w:rsidRPr="004308BF" w:rsidRDefault="00000000">
            <w:pPr>
              <w:pStyle w:val="TableParagraph"/>
              <w:ind w:left="7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54" w:type="dxa"/>
          </w:tcPr>
          <w:p w14:paraId="47530F8E" w14:textId="77777777" w:rsidR="00D90551" w:rsidRPr="004308BF" w:rsidRDefault="00000000">
            <w:pPr>
              <w:pStyle w:val="TableParagraph"/>
              <w:spacing w:line="326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เจ้าหน้าที่ตรวจสอบความถูกต้อง</w:t>
            </w:r>
            <w:proofErr w:type="spellEnd"/>
          </w:p>
          <w:p w14:paraId="5888860A" w14:textId="77777777" w:rsidR="00D90551" w:rsidRPr="004308BF" w:rsidRDefault="00000000">
            <w:pPr>
              <w:pStyle w:val="TableParagraph"/>
              <w:spacing w:before="18" w:line="338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ของเอกสารและดำเนินการต่ออายุฯ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ตามคำร้องขอและเสนอ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ผู้มีอำนาจพิจารณาอนุญาต</w:t>
            </w:r>
            <w:proofErr w:type="spellEnd"/>
          </w:p>
        </w:tc>
        <w:tc>
          <w:tcPr>
            <w:tcW w:w="3550" w:type="dxa"/>
          </w:tcPr>
          <w:p w14:paraId="58292473" w14:textId="77777777" w:rsidR="00D90551" w:rsidRPr="004308BF" w:rsidRDefault="00000000">
            <w:pPr>
              <w:pStyle w:val="TableParagraph"/>
              <w:spacing w:line="254" w:lineRule="auto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อำนวยความสะดวกในการขอรับบริการ</w:t>
            </w:r>
            <w:proofErr w:type="spellEnd"/>
          </w:p>
        </w:tc>
        <w:tc>
          <w:tcPr>
            <w:tcW w:w="1080" w:type="dxa"/>
            <w:shd w:val="clear" w:color="auto" w:fill="FFFFCC"/>
          </w:tcPr>
          <w:p w14:paraId="3D6822CC" w14:textId="77777777" w:rsidR="00D90551" w:rsidRPr="004308BF" w:rsidRDefault="00000000">
            <w:pPr>
              <w:pStyle w:val="TableParagraph"/>
              <w:spacing w:before="364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6" w:type="dxa"/>
            <w:shd w:val="clear" w:color="auto" w:fill="C2D59B"/>
          </w:tcPr>
          <w:p w14:paraId="5F0BCFD6" w14:textId="77777777" w:rsidR="00D90551" w:rsidRPr="004308BF" w:rsidRDefault="00000000">
            <w:pPr>
              <w:pStyle w:val="TableParagraph"/>
              <w:spacing w:before="364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41" w:type="dxa"/>
            <w:shd w:val="clear" w:color="auto" w:fill="FFFF00"/>
          </w:tcPr>
          <w:p w14:paraId="63313BE0" w14:textId="30E4F7BA" w:rsidR="00D90551" w:rsidRPr="00476159" w:rsidRDefault="00000000" w:rsidP="00476159">
            <w:pPr>
              <w:pStyle w:val="TableParagraph"/>
              <w:spacing w:before="218" w:line="261" w:lineRule="auto"/>
              <w:ind w:left="125" w:hanging="78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76159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</w:tr>
      <w:tr w:rsidR="00D90551" w:rsidRPr="004308BF" w14:paraId="791F0976" w14:textId="77777777" w:rsidTr="00476159">
        <w:trPr>
          <w:trHeight w:val="1062"/>
        </w:trPr>
        <w:tc>
          <w:tcPr>
            <w:tcW w:w="727" w:type="dxa"/>
          </w:tcPr>
          <w:p w14:paraId="22B04C1D" w14:textId="77777777" w:rsidR="00D90551" w:rsidRPr="004308BF" w:rsidRDefault="00000000">
            <w:pPr>
              <w:pStyle w:val="TableParagraph"/>
              <w:spacing w:before="222"/>
              <w:ind w:left="7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54" w:type="dxa"/>
          </w:tcPr>
          <w:p w14:paraId="6064BBCA" w14:textId="77777777" w:rsidR="00D90551" w:rsidRPr="004308BF" w:rsidRDefault="00000000">
            <w:pPr>
              <w:pStyle w:val="TableParagraph"/>
              <w:spacing w:before="7"/>
              <w:ind w:left="114" w:right="5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มอบสมุดประจำตัว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คนต่างด้าวฯที่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ดำเนินการเรียบร้อยให้กับผู้มา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ติดต่อ</w:t>
            </w:r>
            <w:proofErr w:type="spellEnd"/>
          </w:p>
        </w:tc>
        <w:tc>
          <w:tcPr>
            <w:tcW w:w="3550" w:type="dxa"/>
          </w:tcPr>
          <w:p w14:paraId="13852A9F" w14:textId="77777777" w:rsidR="00D90551" w:rsidRPr="004308BF" w:rsidRDefault="00000000">
            <w:pPr>
              <w:pStyle w:val="TableParagraph"/>
              <w:spacing w:line="325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เจ้าหน้าที่รับเก็บค่าทำสมุดประจำตัว</w:t>
            </w:r>
            <w:proofErr w:type="spellEnd"/>
          </w:p>
          <w:p w14:paraId="76C0E15D" w14:textId="77777777" w:rsidR="00D90551" w:rsidRPr="004308BF" w:rsidRDefault="00000000">
            <w:pPr>
              <w:pStyle w:val="TableParagraph"/>
              <w:spacing w:before="23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บุคคลต่างด้าว</w:t>
            </w:r>
            <w:proofErr w:type="spellEnd"/>
          </w:p>
        </w:tc>
        <w:tc>
          <w:tcPr>
            <w:tcW w:w="1080" w:type="dxa"/>
            <w:shd w:val="clear" w:color="auto" w:fill="FFFFCC"/>
          </w:tcPr>
          <w:p w14:paraId="60929130" w14:textId="77777777" w:rsidR="00D90551" w:rsidRPr="004308BF" w:rsidRDefault="00000000">
            <w:pPr>
              <w:pStyle w:val="TableParagraph"/>
              <w:spacing w:before="207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6" w:type="dxa"/>
            <w:shd w:val="clear" w:color="auto" w:fill="C2D59B"/>
          </w:tcPr>
          <w:p w14:paraId="71D8C78F" w14:textId="77777777" w:rsidR="00D90551" w:rsidRPr="004308BF" w:rsidRDefault="00000000">
            <w:pPr>
              <w:pStyle w:val="TableParagraph"/>
              <w:spacing w:before="207"/>
              <w:ind w:left="5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41" w:type="dxa"/>
            <w:shd w:val="clear" w:color="auto" w:fill="FFFF00"/>
          </w:tcPr>
          <w:p w14:paraId="246CB316" w14:textId="5B005F0E" w:rsidR="00D90551" w:rsidRPr="00476159" w:rsidRDefault="00000000" w:rsidP="00476159">
            <w:pPr>
              <w:pStyle w:val="TableParagraph"/>
              <w:spacing w:before="62" w:line="259" w:lineRule="auto"/>
              <w:ind w:left="125" w:hanging="78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76159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</w:tr>
    </w:tbl>
    <w:p w14:paraId="36BAF618" w14:textId="77777777" w:rsidR="00D90551" w:rsidRPr="00F07513" w:rsidRDefault="00D90551">
      <w:pPr>
        <w:spacing w:line="259" w:lineRule="auto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500" w:right="720" w:bottom="280" w:left="740" w:header="720" w:footer="720" w:gutter="0"/>
          <w:cols w:space="720"/>
        </w:sectPr>
      </w:pPr>
    </w:p>
    <w:p w14:paraId="3D7FC4DF" w14:textId="77777777" w:rsidR="00D90551" w:rsidRPr="00F07513" w:rsidRDefault="00000000">
      <w:pPr>
        <w:pStyle w:val="2"/>
        <w:ind w:left="3909"/>
        <w:rPr>
          <w:rStyle w:val="a5"/>
          <w:rFonts w:ascii="TH SarabunIT๙" w:hAnsi="TH SarabunIT๙" w:cs="TH SarabunIT๙"/>
        </w:rPr>
      </w:pPr>
      <w:r w:rsidRPr="00F07513">
        <w:rPr>
          <w:rStyle w:val="a5"/>
          <w:rFonts w:ascii="TH SarabunIT๙" w:hAnsi="TH SarabunIT๙" w:cs="TH SarabunIT๙"/>
        </w:rPr>
        <w:lastRenderedPageBreak/>
        <w:t xml:space="preserve">(2) </w:t>
      </w:r>
      <w:proofErr w:type="spellStart"/>
      <w:r w:rsidRPr="00F07513">
        <w:rPr>
          <w:rStyle w:val="a5"/>
          <w:rFonts w:ascii="TH SarabunIT๙" w:hAnsi="TH SarabunIT๙" w:cs="TH SarabunIT๙"/>
        </w:rPr>
        <w:t>งานป้องกันปราบปราม</w:t>
      </w:r>
      <w:proofErr w:type="spellEnd"/>
    </w:p>
    <w:p w14:paraId="69B063CB" w14:textId="77777777" w:rsidR="00D90551" w:rsidRPr="00F07513" w:rsidRDefault="00D90551">
      <w:pPr>
        <w:pStyle w:val="a3"/>
        <w:spacing w:before="10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048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88"/>
        <w:gridCol w:w="3394"/>
        <w:gridCol w:w="1235"/>
        <w:gridCol w:w="854"/>
        <w:gridCol w:w="1029"/>
      </w:tblGrid>
      <w:tr w:rsidR="00D90551" w:rsidRPr="004308BF" w14:paraId="5F1347FD" w14:textId="77777777" w:rsidTr="00476159">
        <w:trPr>
          <w:trHeight w:val="527"/>
        </w:trPr>
        <w:tc>
          <w:tcPr>
            <w:tcW w:w="989" w:type="dxa"/>
            <w:vMerge w:val="restart"/>
            <w:shd w:val="clear" w:color="auto" w:fill="DEEAF6"/>
          </w:tcPr>
          <w:p w14:paraId="2EF15936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7BF826C2" w14:textId="77777777" w:rsidR="00D90551" w:rsidRPr="004308BF" w:rsidRDefault="00000000">
            <w:pPr>
              <w:pStyle w:val="TableParagraph"/>
              <w:ind w:left="20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988" w:type="dxa"/>
            <w:vMerge w:val="restart"/>
            <w:shd w:val="clear" w:color="auto" w:fill="DEEAF6"/>
          </w:tcPr>
          <w:p w14:paraId="79F3DEE1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1BBA4810" w14:textId="77777777" w:rsidR="00D90551" w:rsidRPr="004308BF" w:rsidRDefault="00000000">
            <w:pPr>
              <w:pStyle w:val="TableParagraph"/>
              <w:ind w:left="662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ขั้นตอนการปฏิบัติงาน</w:t>
            </w:r>
            <w:proofErr w:type="spellEnd"/>
          </w:p>
        </w:tc>
        <w:tc>
          <w:tcPr>
            <w:tcW w:w="3394" w:type="dxa"/>
            <w:vMerge w:val="restart"/>
            <w:shd w:val="clear" w:color="auto" w:fill="DEEAF6"/>
          </w:tcPr>
          <w:p w14:paraId="546B5E0F" w14:textId="77777777" w:rsidR="00D90551" w:rsidRPr="004308BF" w:rsidRDefault="00000000">
            <w:pPr>
              <w:pStyle w:val="TableParagraph"/>
              <w:spacing w:before="154" w:line="374" w:lineRule="auto"/>
              <w:ind w:left="1116" w:hanging="72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ประเด็นความเสี่ยงต่อการรับสินบน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(Bribery Risk)</w:t>
            </w:r>
          </w:p>
        </w:tc>
        <w:tc>
          <w:tcPr>
            <w:tcW w:w="3118" w:type="dxa"/>
            <w:gridSpan w:val="3"/>
            <w:shd w:val="clear" w:color="auto" w:fill="FAE3D4"/>
          </w:tcPr>
          <w:p w14:paraId="360453E5" w14:textId="77777777" w:rsidR="00D90551" w:rsidRPr="004308BF" w:rsidRDefault="00000000">
            <w:pPr>
              <w:pStyle w:val="TableParagraph"/>
              <w:spacing w:line="295" w:lineRule="exact"/>
              <w:ind w:left="67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D90551" w:rsidRPr="004308BF" w14:paraId="3577D8A5" w14:textId="77777777" w:rsidTr="00476159">
        <w:trPr>
          <w:trHeight w:val="923"/>
        </w:trPr>
        <w:tc>
          <w:tcPr>
            <w:tcW w:w="989" w:type="dxa"/>
            <w:vMerge/>
            <w:tcBorders>
              <w:top w:val="nil"/>
            </w:tcBorders>
            <w:shd w:val="clear" w:color="auto" w:fill="DEEAF6"/>
          </w:tcPr>
          <w:p w14:paraId="01BD9FE9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  <w:shd w:val="clear" w:color="auto" w:fill="DEEAF6"/>
          </w:tcPr>
          <w:p w14:paraId="62AC6FCE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  <w:shd w:val="clear" w:color="auto" w:fill="DEEAF6"/>
          </w:tcPr>
          <w:p w14:paraId="0C4A1A97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E7E6E6"/>
          </w:tcPr>
          <w:p w14:paraId="11EADACA" w14:textId="77777777" w:rsidR="00D90551" w:rsidRPr="004308BF" w:rsidRDefault="00000000">
            <w:pPr>
              <w:pStyle w:val="TableParagraph"/>
              <w:spacing w:before="156"/>
              <w:ind w:left="54" w:right="4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854" w:type="dxa"/>
            <w:shd w:val="clear" w:color="auto" w:fill="E7E6E6"/>
          </w:tcPr>
          <w:p w14:paraId="79D8393E" w14:textId="77777777" w:rsidR="00D90551" w:rsidRPr="004308BF" w:rsidRDefault="00000000">
            <w:pPr>
              <w:pStyle w:val="TableParagraph"/>
              <w:spacing w:before="156"/>
              <w:ind w:left="54" w:right="4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029" w:type="dxa"/>
            <w:shd w:val="clear" w:color="auto" w:fill="E7E6E6"/>
          </w:tcPr>
          <w:p w14:paraId="7718F2C3" w14:textId="77777777" w:rsidR="00D90551" w:rsidRPr="004308BF" w:rsidRDefault="00000000">
            <w:pPr>
              <w:pStyle w:val="TableParagraph"/>
              <w:spacing w:line="310" w:lineRule="exact"/>
              <w:ind w:left="19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</w:t>
            </w:r>
          </w:p>
          <w:p w14:paraId="13260AC5" w14:textId="77777777" w:rsidR="00D90551" w:rsidRPr="004308BF" w:rsidRDefault="00000000">
            <w:pPr>
              <w:pStyle w:val="TableParagraph"/>
              <w:spacing w:before="29"/>
              <w:ind w:left="11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Score</w:t>
            </w:r>
          </w:p>
        </w:tc>
      </w:tr>
      <w:tr w:rsidR="00D90551" w:rsidRPr="004308BF" w14:paraId="290E6B03" w14:textId="77777777" w:rsidTr="00476159">
        <w:trPr>
          <w:trHeight w:val="419"/>
        </w:trPr>
        <w:tc>
          <w:tcPr>
            <w:tcW w:w="10489" w:type="dxa"/>
            <w:gridSpan w:val="6"/>
          </w:tcPr>
          <w:p w14:paraId="51BF0ACE" w14:textId="77777777" w:rsidR="00D90551" w:rsidRPr="004308BF" w:rsidRDefault="00000000">
            <w:pPr>
              <w:pStyle w:val="TableParagraph"/>
              <w:spacing w:line="339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การจับกุมและบังคับใช้กฎหมาย</w:t>
            </w:r>
            <w:proofErr w:type="spellEnd"/>
          </w:p>
        </w:tc>
      </w:tr>
      <w:tr w:rsidR="00D90551" w:rsidRPr="004308BF" w14:paraId="439E33B4" w14:textId="77777777" w:rsidTr="00476159">
        <w:trPr>
          <w:trHeight w:val="1085"/>
        </w:trPr>
        <w:tc>
          <w:tcPr>
            <w:tcW w:w="989" w:type="dxa"/>
          </w:tcPr>
          <w:p w14:paraId="292C1454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1B14A3DF" w14:textId="77777777" w:rsidR="00D90551" w:rsidRPr="004308BF" w:rsidRDefault="00000000">
            <w:pPr>
              <w:pStyle w:val="TableParagraph"/>
              <w:spacing w:before="1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749F5760" w14:textId="77777777" w:rsidR="00D90551" w:rsidRPr="004308BF" w:rsidRDefault="00000000">
            <w:pPr>
              <w:pStyle w:val="TableParagraph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การจับกุมผู้ต้องหา</w:t>
            </w:r>
            <w:proofErr w:type="spellEnd"/>
          </w:p>
        </w:tc>
        <w:tc>
          <w:tcPr>
            <w:tcW w:w="3394" w:type="dxa"/>
          </w:tcPr>
          <w:p w14:paraId="1FE7ECC6" w14:textId="77777777" w:rsidR="00D90551" w:rsidRPr="004308BF" w:rsidRDefault="00000000">
            <w:pPr>
              <w:pStyle w:val="TableParagraph"/>
              <w:spacing w:line="237" w:lineRule="auto"/>
              <w:ind w:left="115" w:right="19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เจ้าหน้าที่รับสินบนเพื่อแลกกับการไม่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จับกุมดำเนินคดีหรือการทำให้รับโทษ</w:t>
            </w:r>
            <w:proofErr w:type="spellEnd"/>
          </w:p>
          <w:p w14:paraId="1F732BE4" w14:textId="77777777" w:rsidR="00D90551" w:rsidRPr="004308BF" w:rsidRDefault="00000000">
            <w:pPr>
              <w:pStyle w:val="TableParagraph"/>
              <w:spacing w:line="355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น้อยลง</w:t>
            </w:r>
            <w:proofErr w:type="spellEnd"/>
          </w:p>
        </w:tc>
        <w:tc>
          <w:tcPr>
            <w:tcW w:w="1235" w:type="dxa"/>
            <w:shd w:val="clear" w:color="auto" w:fill="FFFFCC"/>
          </w:tcPr>
          <w:p w14:paraId="20679A01" w14:textId="77777777" w:rsidR="00D90551" w:rsidRPr="004308BF" w:rsidRDefault="00000000">
            <w:pPr>
              <w:pStyle w:val="TableParagraph"/>
              <w:spacing w:before="22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4" w:type="dxa"/>
            <w:shd w:val="clear" w:color="auto" w:fill="FF0000"/>
          </w:tcPr>
          <w:p w14:paraId="418BD97A" w14:textId="77777777" w:rsidR="00D90551" w:rsidRPr="004308BF" w:rsidRDefault="00000000">
            <w:pPr>
              <w:pStyle w:val="TableParagraph"/>
              <w:spacing w:before="22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29" w:type="dxa"/>
            <w:shd w:val="clear" w:color="auto" w:fill="FF0000"/>
          </w:tcPr>
          <w:p w14:paraId="308D9BC9" w14:textId="2B51AD6B" w:rsidR="00D90551" w:rsidRPr="004308BF" w:rsidRDefault="00000000" w:rsidP="00476159">
            <w:pPr>
              <w:pStyle w:val="TableParagraph"/>
              <w:spacing w:line="339" w:lineRule="exact"/>
              <w:ind w:left="250" w:hanging="73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76902F36" w14:textId="77777777" w:rsidTr="00476159">
        <w:trPr>
          <w:trHeight w:val="1084"/>
        </w:trPr>
        <w:tc>
          <w:tcPr>
            <w:tcW w:w="989" w:type="dxa"/>
          </w:tcPr>
          <w:p w14:paraId="27325762" w14:textId="77777777" w:rsidR="00D90551" w:rsidRPr="004308BF" w:rsidRDefault="00000000">
            <w:pPr>
              <w:pStyle w:val="TableParagraph"/>
              <w:spacing w:before="228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8" w:type="dxa"/>
          </w:tcPr>
          <w:p w14:paraId="514F2005" w14:textId="77777777" w:rsidR="00D90551" w:rsidRPr="004308BF" w:rsidRDefault="00000000">
            <w:pPr>
              <w:pStyle w:val="TableParagraph"/>
              <w:spacing w:before="139" w:line="254" w:lineRule="auto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การทำบันทึกจับกุมและนำตัว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ผู้ต้องหาสงพนักงานสอบสวน</w:t>
            </w:r>
            <w:proofErr w:type="spellEnd"/>
          </w:p>
        </w:tc>
        <w:tc>
          <w:tcPr>
            <w:tcW w:w="3394" w:type="dxa"/>
          </w:tcPr>
          <w:p w14:paraId="638C3C5A" w14:textId="77777777" w:rsidR="00D90551" w:rsidRPr="004308BF" w:rsidRDefault="00000000">
            <w:pPr>
              <w:pStyle w:val="TableParagraph"/>
              <w:spacing w:line="237" w:lineRule="auto"/>
              <w:ind w:left="115" w:right="19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เจ้าหน้าที่รับสินบนเพื่อแลกกับการไม่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จับกุมดำเนินคดีหรือการทำให้รับโทษ</w:t>
            </w:r>
            <w:proofErr w:type="spellEnd"/>
          </w:p>
          <w:p w14:paraId="15F42F0D" w14:textId="77777777" w:rsidR="00D90551" w:rsidRPr="004308BF" w:rsidRDefault="00000000">
            <w:pPr>
              <w:pStyle w:val="TableParagraph"/>
              <w:spacing w:line="354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น้อยลง</w:t>
            </w:r>
            <w:proofErr w:type="spellEnd"/>
          </w:p>
        </w:tc>
        <w:tc>
          <w:tcPr>
            <w:tcW w:w="1235" w:type="dxa"/>
            <w:shd w:val="clear" w:color="auto" w:fill="FFFFCC"/>
          </w:tcPr>
          <w:p w14:paraId="53BDBDD8" w14:textId="77777777" w:rsidR="00D90551" w:rsidRPr="004308BF" w:rsidRDefault="00000000">
            <w:pPr>
              <w:pStyle w:val="TableParagraph"/>
              <w:spacing w:before="22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4" w:type="dxa"/>
            <w:shd w:val="clear" w:color="auto" w:fill="FF0000"/>
          </w:tcPr>
          <w:p w14:paraId="3128E32F" w14:textId="77777777" w:rsidR="00D90551" w:rsidRPr="004308BF" w:rsidRDefault="00000000">
            <w:pPr>
              <w:pStyle w:val="TableParagraph"/>
              <w:spacing w:before="22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29" w:type="dxa"/>
            <w:shd w:val="clear" w:color="auto" w:fill="FF0000"/>
          </w:tcPr>
          <w:p w14:paraId="07161E2C" w14:textId="7776B005" w:rsidR="00D90551" w:rsidRPr="004308BF" w:rsidRDefault="00000000" w:rsidP="00476159">
            <w:pPr>
              <w:pStyle w:val="TableParagraph"/>
              <w:spacing w:line="339" w:lineRule="exact"/>
              <w:ind w:left="250" w:hanging="73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2A5917CE" w14:textId="77777777" w:rsidTr="00476159">
        <w:trPr>
          <w:trHeight w:val="419"/>
        </w:trPr>
        <w:tc>
          <w:tcPr>
            <w:tcW w:w="10489" w:type="dxa"/>
            <w:gridSpan w:val="6"/>
          </w:tcPr>
          <w:p w14:paraId="1470116C" w14:textId="77777777" w:rsidR="00D90551" w:rsidRPr="004308BF" w:rsidRDefault="00000000">
            <w:pPr>
              <w:pStyle w:val="TableParagraph"/>
              <w:spacing w:line="339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การแจ้งเหตุ</w:t>
            </w:r>
            <w:proofErr w:type="spellEnd"/>
          </w:p>
        </w:tc>
      </w:tr>
      <w:tr w:rsidR="00D90551" w:rsidRPr="004308BF" w14:paraId="3CD0EB18" w14:textId="77777777" w:rsidTr="00476159">
        <w:trPr>
          <w:trHeight w:val="1084"/>
        </w:trPr>
        <w:tc>
          <w:tcPr>
            <w:tcW w:w="989" w:type="dxa"/>
          </w:tcPr>
          <w:p w14:paraId="36F2FCD3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22D9ECF7" w14:textId="77777777" w:rsidR="00D90551" w:rsidRPr="004308BF" w:rsidRDefault="00000000">
            <w:pPr>
              <w:pStyle w:val="TableParagraph"/>
              <w:spacing w:before="1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1D64900E" w14:textId="77777777" w:rsidR="00D90551" w:rsidRPr="004308BF" w:rsidRDefault="00000000">
            <w:pPr>
              <w:pStyle w:val="TableParagraph"/>
              <w:spacing w:line="237" w:lineRule="auto"/>
              <w:ind w:left="115" w:right="14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การตรวจสอบที่เกิดเหตุเมื่อได้รับ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แจ้งว่ามีสถานที่ซึ่งการกระทำ</w:t>
            </w:r>
            <w:proofErr w:type="spellEnd"/>
          </w:p>
          <w:p w14:paraId="35F73823" w14:textId="77777777" w:rsidR="00D90551" w:rsidRPr="004308BF" w:rsidRDefault="00000000">
            <w:pPr>
              <w:pStyle w:val="TableParagraph"/>
              <w:spacing w:line="354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ความผิดตามกฏหมาย</w:t>
            </w:r>
            <w:proofErr w:type="spellEnd"/>
          </w:p>
        </w:tc>
        <w:tc>
          <w:tcPr>
            <w:tcW w:w="3394" w:type="dxa"/>
          </w:tcPr>
          <w:p w14:paraId="68316264" w14:textId="77777777" w:rsidR="00D90551" w:rsidRPr="004308BF" w:rsidRDefault="00000000">
            <w:pPr>
              <w:pStyle w:val="TableParagraph"/>
              <w:spacing w:line="237" w:lineRule="auto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เจ้าหน้าที่รับสินบนจากผู้ประกอบการ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เพื่อแลกกับการไม่ตรวจสอบสถานที่</w:t>
            </w:r>
            <w:proofErr w:type="spellEnd"/>
          </w:p>
          <w:p w14:paraId="499881B3" w14:textId="77777777" w:rsidR="00D90551" w:rsidRPr="004308BF" w:rsidRDefault="00000000">
            <w:pPr>
              <w:pStyle w:val="TableParagraph"/>
              <w:spacing w:line="354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เกิดเหตุหรือตรวจไม่พบเหตุดังกล่าว</w:t>
            </w:r>
            <w:proofErr w:type="spellEnd"/>
          </w:p>
        </w:tc>
        <w:tc>
          <w:tcPr>
            <w:tcW w:w="1235" w:type="dxa"/>
            <w:shd w:val="clear" w:color="auto" w:fill="FFFFCC"/>
          </w:tcPr>
          <w:p w14:paraId="7AB49507" w14:textId="77777777" w:rsidR="00D90551" w:rsidRPr="004308BF" w:rsidRDefault="00000000">
            <w:pPr>
              <w:pStyle w:val="TableParagraph"/>
              <w:spacing w:before="22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4" w:type="dxa"/>
            <w:shd w:val="clear" w:color="auto" w:fill="F79546"/>
          </w:tcPr>
          <w:p w14:paraId="7CC6280C" w14:textId="77777777" w:rsidR="00D90551" w:rsidRPr="004308BF" w:rsidRDefault="00000000">
            <w:pPr>
              <w:pStyle w:val="TableParagraph"/>
              <w:spacing w:before="22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29" w:type="dxa"/>
            <w:shd w:val="clear" w:color="auto" w:fill="F79546"/>
          </w:tcPr>
          <w:p w14:paraId="58FB53F6" w14:textId="77777777" w:rsidR="00D90551" w:rsidRPr="004308BF" w:rsidRDefault="00000000">
            <w:pPr>
              <w:pStyle w:val="TableParagraph"/>
              <w:spacing w:before="284"/>
              <w:ind w:left="25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</w:tr>
    </w:tbl>
    <w:p w14:paraId="35D7D2AF" w14:textId="77777777" w:rsidR="00D90551" w:rsidRPr="00F07513" w:rsidRDefault="00D90551">
      <w:pPr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340" w:right="720" w:bottom="280" w:left="740" w:header="720" w:footer="720" w:gutter="0"/>
          <w:cols w:space="720"/>
        </w:sectPr>
      </w:pPr>
    </w:p>
    <w:p w14:paraId="33BA4AAF" w14:textId="77777777" w:rsidR="00D90551" w:rsidRPr="004308BF" w:rsidRDefault="00000000">
      <w:pPr>
        <w:spacing w:before="29"/>
        <w:ind w:left="4500"/>
        <w:rPr>
          <w:rStyle w:val="a5"/>
          <w:rFonts w:ascii="TH SarabunIT๙" w:hAnsi="TH SarabunIT๙" w:cs="TH SarabunIT๙"/>
          <w:sz w:val="32"/>
          <w:szCs w:val="32"/>
        </w:rPr>
      </w:pPr>
      <w:r w:rsidRPr="004308BF">
        <w:rPr>
          <w:rStyle w:val="a5"/>
          <w:rFonts w:ascii="TH SarabunIT๙" w:hAnsi="TH SarabunIT๙" w:cs="TH SarabunIT๙"/>
          <w:sz w:val="32"/>
          <w:szCs w:val="32"/>
        </w:rPr>
        <w:lastRenderedPageBreak/>
        <w:t xml:space="preserve">(3) </w:t>
      </w: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งานจราจร</w:t>
      </w:r>
      <w:proofErr w:type="spellEnd"/>
    </w:p>
    <w:p w14:paraId="0CCFDD84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1D71BE70" w14:textId="77777777" w:rsidR="00D90551" w:rsidRPr="00F07513" w:rsidRDefault="00D90551">
      <w:pPr>
        <w:pStyle w:val="a3"/>
        <w:spacing w:before="9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06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88"/>
        <w:gridCol w:w="3394"/>
        <w:gridCol w:w="1235"/>
        <w:gridCol w:w="854"/>
        <w:gridCol w:w="1170"/>
      </w:tblGrid>
      <w:tr w:rsidR="00D90551" w:rsidRPr="004308BF" w14:paraId="4002F266" w14:textId="77777777" w:rsidTr="00476159">
        <w:trPr>
          <w:trHeight w:val="527"/>
        </w:trPr>
        <w:tc>
          <w:tcPr>
            <w:tcW w:w="989" w:type="dxa"/>
            <w:vMerge w:val="restart"/>
            <w:shd w:val="clear" w:color="auto" w:fill="DEEAF6"/>
          </w:tcPr>
          <w:p w14:paraId="2FA38BFB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303DE5FD" w14:textId="77777777" w:rsidR="00D90551" w:rsidRPr="004308BF" w:rsidRDefault="00000000">
            <w:pPr>
              <w:pStyle w:val="TableParagraph"/>
              <w:ind w:left="20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988" w:type="dxa"/>
            <w:vMerge w:val="restart"/>
            <w:shd w:val="clear" w:color="auto" w:fill="DEEAF6"/>
          </w:tcPr>
          <w:p w14:paraId="51ACF187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72BAA0FB" w14:textId="77777777" w:rsidR="00D90551" w:rsidRPr="004308BF" w:rsidRDefault="00000000">
            <w:pPr>
              <w:pStyle w:val="TableParagraph"/>
              <w:ind w:left="662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ขั้นตอนการปฏิบัติงาน</w:t>
            </w:r>
            <w:proofErr w:type="spellEnd"/>
          </w:p>
        </w:tc>
        <w:tc>
          <w:tcPr>
            <w:tcW w:w="3394" w:type="dxa"/>
            <w:vMerge w:val="restart"/>
            <w:shd w:val="clear" w:color="auto" w:fill="DEEAF6"/>
          </w:tcPr>
          <w:p w14:paraId="7CBEAE52" w14:textId="77777777" w:rsidR="00D90551" w:rsidRPr="004308BF" w:rsidRDefault="00000000">
            <w:pPr>
              <w:pStyle w:val="TableParagraph"/>
              <w:spacing w:before="154" w:line="374" w:lineRule="auto"/>
              <w:ind w:left="1116" w:hanging="72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ประเด็นความเสี่ยงต่อการรับสินบน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(Bribery Risk)</w:t>
            </w:r>
          </w:p>
        </w:tc>
        <w:tc>
          <w:tcPr>
            <w:tcW w:w="3259" w:type="dxa"/>
            <w:gridSpan w:val="3"/>
            <w:shd w:val="clear" w:color="auto" w:fill="FAE3D4"/>
          </w:tcPr>
          <w:p w14:paraId="3A328AC8" w14:textId="77777777" w:rsidR="00D90551" w:rsidRPr="004308BF" w:rsidRDefault="00000000">
            <w:pPr>
              <w:pStyle w:val="TableParagraph"/>
              <w:spacing w:line="295" w:lineRule="exact"/>
              <w:ind w:left="67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D90551" w:rsidRPr="004308BF" w14:paraId="04697C1D" w14:textId="77777777" w:rsidTr="00476159">
        <w:trPr>
          <w:trHeight w:val="923"/>
        </w:trPr>
        <w:tc>
          <w:tcPr>
            <w:tcW w:w="989" w:type="dxa"/>
            <w:vMerge/>
            <w:tcBorders>
              <w:top w:val="nil"/>
            </w:tcBorders>
            <w:shd w:val="clear" w:color="auto" w:fill="DEEAF6"/>
          </w:tcPr>
          <w:p w14:paraId="4C1A016E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  <w:shd w:val="clear" w:color="auto" w:fill="DEEAF6"/>
          </w:tcPr>
          <w:p w14:paraId="1CB5B2A7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  <w:shd w:val="clear" w:color="auto" w:fill="DEEAF6"/>
          </w:tcPr>
          <w:p w14:paraId="01937468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E7E6E6"/>
          </w:tcPr>
          <w:p w14:paraId="10E5750D" w14:textId="77777777" w:rsidR="00D90551" w:rsidRPr="004308BF" w:rsidRDefault="00000000">
            <w:pPr>
              <w:pStyle w:val="TableParagraph"/>
              <w:spacing w:before="156"/>
              <w:ind w:left="54" w:right="4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854" w:type="dxa"/>
            <w:shd w:val="clear" w:color="auto" w:fill="E7E6E6"/>
          </w:tcPr>
          <w:p w14:paraId="4DC84133" w14:textId="77777777" w:rsidR="00D90551" w:rsidRPr="004308BF" w:rsidRDefault="00000000">
            <w:pPr>
              <w:pStyle w:val="TableParagraph"/>
              <w:spacing w:before="156"/>
              <w:ind w:left="54" w:right="4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170" w:type="dxa"/>
            <w:shd w:val="clear" w:color="auto" w:fill="E7E6E6"/>
          </w:tcPr>
          <w:p w14:paraId="167A1FD4" w14:textId="77777777" w:rsidR="00D90551" w:rsidRPr="004308BF" w:rsidRDefault="00000000">
            <w:pPr>
              <w:pStyle w:val="TableParagraph"/>
              <w:spacing w:line="310" w:lineRule="exact"/>
              <w:ind w:left="19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</w:t>
            </w:r>
          </w:p>
          <w:p w14:paraId="6623BF29" w14:textId="77777777" w:rsidR="00D90551" w:rsidRPr="004308BF" w:rsidRDefault="00000000">
            <w:pPr>
              <w:pStyle w:val="TableParagraph"/>
              <w:spacing w:before="29"/>
              <w:ind w:left="11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Score</w:t>
            </w:r>
          </w:p>
        </w:tc>
      </w:tr>
      <w:tr w:rsidR="00D90551" w:rsidRPr="004308BF" w14:paraId="51CFAEFF" w14:textId="77777777" w:rsidTr="00476159">
        <w:trPr>
          <w:trHeight w:val="419"/>
        </w:trPr>
        <w:tc>
          <w:tcPr>
            <w:tcW w:w="10630" w:type="dxa"/>
            <w:gridSpan w:val="6"/>
          </w:tcPr>
          <w:p w14:paraId="5DCB0D72" w14:textId="77777777" w:rsidR="00D90551" w:rsidRPr="004308BF" w:rsidRDefault="00000000">
            <w:pPr>
              <w:pStyle w:val="TableParagraph"/>
              <w:spacing w:line="339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กระบวนการการจับกุมผู้กระทำความผิดตามกฎหมายจราจร</w:t>
            </w:r>
            <w:proofErr w:type="spellEnd"/>
          </w:p>
        </w:tc>
      </w:tr>
      <w:tr w:rsidR="00D90551" w:rsidRPr="004308BF" w14:paraId="26A01B90" w14:textId="77777777" w:rsidTr="00476159">
        <w:trPr>
          <w:trHeight w:val="1084"/>
        </w:trPr>
        <w:tc>
          <w:tcPr>
            <w:tcW w:w="989" w:type="dxa"/>
          </w:tcPr>
          <w:p w14:paraId="27794BA6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7357DF11" w14:textId="77777777" w:rsidR="00D90551" w:rsidRPr="004308BF" w:rsidRDefault="00000000">
            <w:pPr>
              <w:pStyle w:val="TableParagraph"/>
              <w:spacing w:before="1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0CBA8A21" w14:textId="77777777" w:rsidR="00D90551" w:rsidRPr="004308BF" w:rsidRDefault="00000000">
            <w:pPr>
              <w:pStyle w:val="TableParagraph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การกวดขันวินัยจราจร</w:t>
            </w:r>
            <w:proofErr w:type="spellEnd"/>
          </w:p>
        </w:tc>
        <w:tc>
          <w:tcPr>
            <w:tcW w:w="3394" w:type="dxa"/>
          </w:tcPr>
          <w:p w14:paraId="6B51BA80" w14:textId="77777777" w:rsidR="00D90551" w:rsidRPr="004308BF" w:rsidRDefault="00000000">
            <w:pPr>
              <w:pStyle w:val="TableParagraph"/>
              <w:spacing w:line="237" w:lineRule="auto"/>
              <w:ind w:left="115" w:right="19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เจ้าหน้าที่รับสินบนเพื่อแลกกับการไม่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จับกุมดำเนินคดีหรือการทำให้รับโทษ</w:t>
            </w:r>
            <w:proofErr w:type="spellEnd"/>
          </w:p>
          <w:p w14:paraId="396CA847" w14:textId="77777777" w:rsidR="00D90551" w:rsidRPr="004308BF" w:rsidRDefault="00000000">
            <w:pPr>
              <w:pStyle w:val="TableParagraph"/>
              <w:spacing w:line="354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น้อยลง</w:t>
            </w:r>
            <w:proofErr w:type="spellEnd"/>
          </w:p>
        </w:tc>
        <w:tc>
          <w:tcPr>
            <w:tcW w:w="1235" w:type="dxa"/>
          </w:tcPr>
          <w:p w14:paraId="1880754D" w14:textId="77777777" w:rsidR="00D90551" w:rsidRPr="004308BF" w:rsidRDefault="00000000">
            <w:pPr>
              <w:pStyle w:val="TableParagraph"/>
              <w:spacing w:before="22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4" w:type="dxa"/>
            <w:shd w:val="clear" w:color="auto" w:fill="FF0000"/>
          </w:tcPr>
          <w:p w14:paraId="1320C5B8" w14:textId="77777777" w:rsidR="00D90551" w:rsidRPr="004308BF" w:rsidRDefault="00000000">
            <w:pPr>
              <w:pStyle w:val="TableParagraph"/>
              <w:spacing w:before="22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70" w:type="dxa"/>
            <w:shd w:val="clear" w:color="auto" w:fill="FF0000"/>
          </w:tcPr>
          <w:p w14:paraId="6B4DE6E7" w14:textId="0A0959CF" w:rsidR="00D90551" w:rsidRPr="004308BF" w:rsidRDefault="00000000">
            <w:pPr>
              <w:pStyle w:val="TableParagraph"/>
              <w:spacing w:before="75" w:line="261" w:lineRule="auto"/>
              <w:ind w:left="180" w:right="152" w:firstLine="6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  <w:r w:rsidR="00476159">
              <w:rPr>
                <w:rStyle w:val="a5"/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ม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าก</w:t>
            </w:r>
            <w:proofErr w:type="spellEnd"/>
          </w:p>
        </w:tc>
      </w:tr>
      <w:tr w:rsidR="00D90551" w:rsidRPr="004308BF" w14:paraId="0A029326" w14:textId="77777777" w:rsidTr="00476159">
        <w:trPr>
          <w:trHeight w:val="1084"/>
        </w:trPr>
        <w:tc>
          <w:tcPr>
            <w:tcW w:w="989" w:type="dxa"/>
          </w:tcPr>
          <w:p w14:paraId="674E2FAA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3D876A1E" w14:textId="77777777" w:rsidR="00D90551" w:rsidRPr="004308BF" w:rsidRDefault="00000000">
            <w:pPr>
              <w:pStyle w:val="TableParagraph"/>
              <w:spacing w:before="1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8" w:type="dxa"/>
          </w:tcPr>
          <w:p w14:paraId="63F780DD" w14:textId="77777777" w:rsidR="00D90551" w:rsidRPr="004308BF" w:rsidRDefault="00000000">
            <w:pPr>
              <w:pStyle w:val="TableParagraph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การตั้งด่านกวดขันวินัยจราจร</w:t>
            </w:r>
            <w:proofErr w:type="spellEnd"/>
          </w:p>
        </w:tc>
        <w:tc>
          <w:tcPr>
            <w:tcW w:w="3394" w:type="dxa"/>
          </w:tcPr>
          <w:p w14:paraId="29177E1F" w14:textId="77777777" w:rsidR="00D90551" w:rsidRPr="004308BF" w:rsidRDefault="00000000">
            <w:pPr>
              <w:pStyle w:val="TableParagraph"/>
              <w:spacing w:line="350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ผู้ประกอบการซึ่งทำผิดวินัยจราจร</w:t>
            </w:r>
            <w:proofErr w:type="spellEnd"/>
          </w:p>
          <w:p w14:paraId="054E2AF4" w14:textId="77777777" w:rsidR="00D90551" w:rsidRPr="004308BF" w:rsidRDefault="00000000">
            <w:pPr>
              <w:pStyle w:val="TableParagraph"/>
              <w:spacing w:line="360" w:lineRule="exact"/>
              <w:ind w:left="115" w:right="11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มักจะมอบของขวัญหรือสินน้ำใจให้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บริเวณด่านตรวจซึ่งกวดขันวินัยจราจร</w:t>
            </w:r>
            <w:proofErr w:type="spellEnd"/>
          </w:p>
        </w:tc>
        <w:tc>
          <w:tcPr>
            <w:tcW w:w="1235" w:type="dxa"/>
            <w:shd w:val="clear" w:color="auto" w:fill="FFFFCC"/>
          </w:tcPr>
          <w:p w14:paraId="22D29541" w14:textId="77777777" w:rsidR="00D90551" w:rsidRPr="004308BF" w:rsidRDefault="00000000">
            <w:pPr>
              <w:pStyle w:val="TableParagraph"/>
              <w:spacing w:before="22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4" w:type="dxa"/>
            <w:shd w:val="clear" w:color="auto" w:fill="FCE9D9"/>
          </w:tcPr>
          <w:p w14:paraId="03B4A473" w14:textId="77777777" w:rsidR="00D90551" w:rsidRPr="004308BF" w:rsidRDefault="00000000">
            <w:pPr>
              <w:pStyle w:val="TableParagraph"/>
              <w:spacing w:before="22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70" w:type="dxa"/>
            <w:shd w:val="clear" w:color="auto" w:fill="F79546"/>
          </w:tcPr>
          <w:p w14:paraId="44158E58" w14:textId="77777777" w:rsidR="00D90551" w:rsidRPr="004308BF" w:rsidRDefault="00000000">
            <w:pPr>
              <w:pStyle w:val="TableParagraph"/>
              <w:spacing w:before="284"/>
              <w:ind w:left="207" w:right="19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</w:tr>
      <w:tr w:rsidR="00D90551" w:rsidRPr="004308BF" w14:paraId="1BD4F1E2" w14:textId="77777777" w:rsidTr="00476159">
        <w:trPr>
          <w:trHeight w:val="419"/>
        </w:trPr>
        <w:tc>
          <w:tcPr>
            <w:tcW w:w="10630" w:type="dxa"/>
            <w:gridSpan w:val="6"/>
          </w:tcPr>
          <w:p w14:paraId="1FD3CFBB" w14:textId="77777777" w:rsidR="00D90551" w:rsidRPr="004308BF" w:rsidRDefault="00000000">
            <w:pPr>
              <w:pStyle w:val="TableParagraph"/>
              <w:spacing w:line="339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การขออนุญาตใช้พื้นผิวถนนและทางเดินรถ</w:t>
            </w:r>
            <w:proofErr w:type="spellEnd"/>
          </w:p>
        </w:tc>
      </w:tr>
      <w:tr w:rsidR="00D90551" w:rsidRPr="004308BF" w14:paraId="73DFE9F1" w14:textId="77777777" w:rsidTr="00476159">
        <w:trPr>
          <w:trHeight w:val="839"/>
        </w:trPr>
        <w:tc>
          <w:tcPr>
            <w:tcW w:w="989" w:type="dxa"/>
          </w:tcPr>
          <w:p w14:paraId="53502060" w14:textId="77777777" w:rsidR="00D90551" w:rsidRPr="004308BF" w:rsidRDefault="00000000">
            <w:pPr>
              <w:pStyle w:val="TableParagraph"/>
              <w:spacing w:before="187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43F6E255" w14:textId="77777777" w:rsidR="00D90551" w:rsidRPr="004308BF" w:rsidRDefault="00000000">
            <w:pPr>
              <w:pStyle w:val="TableParagraph"/>
              <w:spacing w:before="225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การยื่นคำร้องขอใช้พื้นผิวถนน</w:t>
            </w:r>
            <w:proofErr w:type="spellEnd"/>
          </w:p>
        </w:tc>
        <w:tc>
          <w:tcPr>
            <w:tcW w:w="3394" w:type="dxa"/>
          </w:tcPr>
          <w:p w14:paraId="7155C073" w14:textId="77777777" w:rsidR="00D90551" w:rsidRPr="004308BF" w:rsidRDefault="00000000">
            <w:pPr>
              <w:pStyle w:val="TableParagraph"/>
              <w:spacing w:before="45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เจ้าหน้าที่รับสินบนเพื่ออำนวยความ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สะดวกในการขอรับบริการ</w:t>
            </w:r>
            <w:proofErr w:type="spellEnd"/>
          </w:p>
        </w:tc>
        <w:tc>
          <w:tcPr>
            <w:tcW w:w="1235" w:type="dxa"/>
          </w:tcPr>
          <w:p w14:paraId="01C4F95C" w14:textId="77777777" w:rsidR="00D90551" w:rsidRPr="004308BF" w:rsidRDefault="00000000">
            <w:pPr>
              <w:pStyle w:val="TableParagraph"/>
              <w:spacing w:before="99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  <w:shd w:val="clear" w:color="auto" w:fill="FCE9D9"/>
          </w:tcPr>
          <w:p w14:paraId="7C9F0261" w14:textId="77777777" w:rsidR="00D90551" w:rsidRPr="004308BF" w:rsidRDefault="00000000">
            <w:pPr>
              <w:pStyle w:val="TableParagraph"/>
              <w:spacing w:before="99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70" w:type="dxa"/>
            <w:shd w:val="clear" w:color="auto" w:fill="FFFF00"/>
          </w:tcPr>
          <w:p w14:paraId="44545F7C" w14:textId="67034760" w:rsidR="00D90551" w:rsidRPr="004308BF" w:rsidRDefault="00000000" w:rsidP="00476159">
            <w:pPr>
              <w:pStyle w:val="TableParagraph"/>
              <w:spacing w:line="339" w:lineRule="exact"/>
              <w:ind w:left="11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</w:tr>
      <w:tr w:rsidR="00D90551" w:rsidRPr="004308BF" w14:paraId="08D38887" w14:textId="77777777" w:rsidTr="00476159">
        <w:trPr>
          <w:trHeight w:val="837"/>
        </w:trPr>
        <w:tc>
          <w:tcPr>
            <w:tcW w:w="989" w:type="dxa"/>
          </w:tcPr>
          <w:p w14:paraId="701EB0D8" w14:textId="77777777" w:rsidR="00D90551" w:rsidRPr="004308BF" w:rsidRDefault="00000000">
            <w:pPr>
              <w:pStyle w:val="TableParagraph"/>
              <w:spacing w:before="187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8" w:type="dxa"/>
          </w:tcPr>
          <w:p w14:paraId="647336B1" w14:textId="77777777" w:rsidR="00D90551" w:rsidRPr="004308BF" w:rsidRDefault="00000000">
            <w:pPr>
              <w:pStyle w:val="TableParagraph"/>
              <w:spacing w:before="225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การพิจารณาอนุมัติคำร้อง</w:t>
            </w:r>
            <w:proofErr w:type="spellEnd"/>
          </w:p>
        </w:tc>
        <w:tc>
          <w:tcPr>
            <w:tcW w:w="3394" w:type="dxa"/>
          </w:tcPr>
          <w:p w14:paraId="3306179E" w14:textId="77777777" w:rsidR="00D90551" w:rsidRPr="004308BF" w:rsidRDefault="00000000">
            <w:pPr>
              <w:pStyle w:val="TableParagraph"/>
              <w:spacing w:before="43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เจ้าหน้าที่รับสินบนเพื่ออำนวยความ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สะดวกในการขอรับบริการ</w:t>
            </w:r>
            <w:proofErr w:type="spellEnd"/>
          </w:p>
        </w:tc>
        <w:tc>
          <w:tcPr>
            <w:tcW w:w="1235" w:type="dxa"/>
          </w:tcPr>
          <w:p w14:paraId="0BC4D0C8" w14:textId="77777777" w:rsidR="00D90551" w:rsidRPr="004308BF" w:rsidRDefault="00000000">
            <w:pPr>
              <w:pStyle w:val="TableParagraph"/>
              <w:spacing w:before="96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  <w:shd w:val="clear" w:color="auto" w:fill="FCE9D9"/>
          </w:tcPr>
          <w:p w14:paraId="188A4DF8" w14:textId="77777777" w:rsidR="00D90551" w:rsidRPr="004308BF" w:rsidRDefault="00000000">
            <w:pPr>
              <w:pStyle w:val="TableParagraph"/>
              <w:spacing w:before="96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70" w:type="dxa"/>
            <w:shd w:val="clear" w:color="auto" w:fill="FFFF00"/>
          </w:tcPr>
          <w:p w14:paraId="35974F8C" w14:textId="03D60A31" w:rsidR="00D90551" w:rsidRPr="004308BF" w:rsidRDefault="00000000" w:rsidP="00476159">
            <w:pPr>
              <w:pStyle w:val="TableParagraph"/>
              <w:spacing w:line="337" w:lineRule="exact"/>
              <w:ind w:left="11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ปานกลาง</w:t>
            </w:r>
            <w:proofErr w:type="spellEnd"/>
          </w:p>
        </w:tc>
      </w:tr>
      <w:tr w:rsidR="00D90551" w:rsidRPr="004308BF" w14:paraId="69ACCC36" w14:textId="77777777" w:rsidTr="00476159">
        <w:trPr>
          <w:trHeight w:val="420"/>
        </w:trPr>
        <w:tc>
          <w:tcPr>
            <w:tcW w:w="10630" w:type="dxa"/>
            <w:gridSpan w:val="6"/>
          </w:tcPr>
          <w:p w14:paraId="36294E47" w14:textId="77777777" w:rsidR="00D90551" w:rsidRPr="004308BF" w:rsidRDefault="00000000">
            <w:pPr>
              <w:pStyle w:val="TableParagraph"/>
              <w:spacing w:line="340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การขอให้จราจรอำนวยความสะดวกเส้นทาง</w:t>
            </w:r>
            <w:proofErr w:type="spellEnd"/>
          </w:p>
        </w:tc>
      </w:tr>
      <w:tr w:rsidR="00D90551" w:rsidRPr="004308BF" w14:paraId="6A9FC7B6" w14:textId="77777777" w:rsidTr="00476159">
        <w:trPr>
          <w:trHeight w:val="721"/>
        </w:trPr>
        <w:tc>
          <w:tcPr>
            <w:tcW w:w="989" w:type="dxa"/>
          </w:tcPr>
          <w:p w14:paraId="25232C54" w14:textId="77777777" w:rsidR="00D90551" w:rsidRPr="004308BF" w:rsidRDefault="00000000">
            <w:pPr>
              <w:pStyle w:val="TableParagraph"/>
              <w:spacing w:before="129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51685DE5" w14:textId="77777777" w:rsidR="00D90551" w:rsidRPr="004308BF" w:rsidRDefault="00000000">
            <w:pPr>
              <w:pStyle w:val="TableParagraph"/>
              <w:spacing w:line="349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การยื่นคำร้องขอให้จราจรอำนวย</w:t>
            </w:r>
            <w:proofErr w:type="spellEnd"/>
          </w:p>
          <w:p w14:paraId="2BE6E9B1" w14:textId="77777777" w:rsidR="00D90551" w:rsidRPr="004308BF" w:rsidRDefault="00000000">
            <w:pPr>
              <w:pStyle w:val="TableParagraph"/>
              <w:spacing w:line="353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ความสะดวกเส้นทาง</w:t>
            </w:r>
            <w:proofErr w:type="spellEnd"/>
          </w:p>
        </w:tc>
        <w:tc>
          <w:tcPr>
            <w:tcW w:w="3394" w:type="dxa"/>
          </w:tcPr>
          <w:p w14:paraId="549FFA6D" w14:textId="77777777" w:rsidR="00D90551" w:rsidRPr="004308BF" w:rsidRDefault="00000000">
            <w:pPr>
              <w:pStyle w:val="TableParagraph"/>
              <w:spacing w:line="349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เจ้าหน้าที่รับสินบนเพื่ออำนวยความ</w:t>
            </w:r>
            <w:proofErr w:type="spellEnd"/>
          </w:p>
          <w:p w14:paraId="1856FA3F" w14:textId="77777777" w:rsidR="00D90551" w:rsidRPr="004308BF" w:rsidRDefault="00000000">
            <w:pPr>
              <w:pStyle w:val="TableParagraph"/>
              <w:spacing w:line="353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สะดวกในการขอรับบริการ</w:t>
            </w:r>
            <w:proofErr w:type="spellEnd"/>
          </w:p>
        </w:tc>
        <w:tc>
          <w:tcPr>
            <w:tcW w:w="1235" w:type="dxa"/>
          </w:tcPr>
          <w:p w14:paraId="5BCB03C6" w14:textId="77777777" w:rsidR="00D90551" w:rsidRPr="004308BF" w:rsidRDefault="00000000">
            <w:pPr>
              <w:pStyle w:val="TableParagraph"/>
              <w:spacing w:before="4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  <w:shd w:val="clear" w:color="auto" w:fill="FF0000"/>
          </w:tcPr>
          <w:p w14:paraId="165CA84F" w14:textId="77777777" w:rsidR="00D90551" w:rsidRPr="004308BF" w:rsidRDefault="00000000">
            <w:pPr>
              <w:pStyle w:val="TableParagraph"/>
              <w:spacing w:before="4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70" w:type="dxa"/>
            <w:shd w:val="clear" w:color="auto" w:fill="F79546"/>
          </w:tcPr>
          <w:p w14:paraId="7BB1AF52" w14:textId="77777777" w:rsidR="00D90551" w:rsidRPr="004308BF" w:rsidRDefault="00000000">
            <w:pPr>
              <w:pStyle w:val="TableParagraph"/>
              <w:spacing w:before="104"/>
              <w:ind w:left="207" w:right="19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</w:tr>
      <w:tr w:rsidR="00D90551" w:rsidRPr="004308BF" w14:paraId="3959CE95" w14:textId="77777777" w:rsidTr="00476159">
        <w:trPr>
          <w:trHeight w:val="724"/>
        </w:trPr>
        <w:tc>
          <w:tcPr>
            <w:tcW w:w="989" w:type="dxa"/>
          </w:tcPr>
          <w:p w14:paraId="0EBD72C1" w14:textId="77777777" w:rsidR="00D90551" w:rsidRPr="004308BF" w:rsidRDefault="00000000">
            <w:pPr>
              <w:pStyle w:val="TableParagraph"/>
              <w:spacing w:before="132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8" w:type="dxa"/>
          </w:tcPr>
          <w:p w14:paraId="14E7FD3B" w14:textId="77777777" w:rsidR="00D90551" w:rsidRPr="004308BF" w:rsidRDefault="00000000">
            <w:pPr>
              <w:pStyle w:val="TableParagraph"/>
              <w:spacing w:before="170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การพิจารณาอนุมัติคำร้อง</w:t>
            </w:r>
            <w:proofErr w:type="spellEnd"/>
          </w:p>
        </w:tc>
        <w:tc>
          <w:tcPr>
            <w:tcW w:w="3394" w:type="dxa"/>
          </w:tcPr>
          <w:p w14:paraId="22EA6CDE" w14:textId="77777777" w:rsidR="00D90551" w:rsidRPr="004308BF" w:rsidRDefault="00000000">
            <w:pPr>
              <w:pStyle w:val="TableParagraph"/>
              <w:spacing w:line="350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เจ้าหน้าที่รับสินบนเพื่ออำนวยความ</w:t>
            </w:r>
            <w:proofErr w:type="spellEnd"/>
          </w:p>
          <w:p w14:paraId="165F4F7A" w14:textId="77777777" w:rsidR="00D90551" w:rsidRPr="004308BF" w:rsidRDefault="00000000">
            <w:pPr>
              <w:pStyle w:val="TableParagraph"/>
              <w:spacing w:line="354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สะดวกในการขอรับบริการ</w:t>
            </w:r>
            <w:proofErr w:type="spellEnd"/>
          </w:p>
        </w:tc>
        <w:tc>
          <w:tcPr>
            <w:tcW w:w="1235" w:type="dxa"/>
          </w:tcPr>
          <w:p w14:paraId="6178B217" w14:textId="77777777" w:rsidR="00D90551" w:rsidRPr="004308BF" w:rsidRDefault="00000000">
            <w:pPr>
              <w:pStyle w:val="TableParagraph"/>
              <w:spacing w:before="4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  <w:shd w:val="clear" w:color="auto" w:fill="FF0000"/>
          </w:tcPr>
          <w:p w14:paraId="6E551417" w14:textId="77777777" w:rsidR="00D90551" w:rsidRPr="004308BF" w:rsidRDefault="00000000">
            <w:pPr>
              <w:pStyle w:val="TableParagraph"/>
              <w:spacing w:before="4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70" w:type="dxa"/>
            <w:shd w:val="clear" w:color="auto" w:fill="F79546"/>
          </w:tcPr>
          <w:p w14:paraId="50F09A3C" w14:textId="77777777" w:rsidR="00D90551" w:rsidRPr="004308BF" w:rsidRDefault="00000000">
            <w:pPr>
              <w:pStyle w:val="TableParagraph"/>
              <w:spacing w:before="107"/>
              <w:ind w:left="207" w:right="19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</w:t>
            </w:r>
            <w:proofErr w:type="spellEnd"/>
          </w:p>
        </w:tc>
      </w:tr>
    </w:tbl>
    <w:p w14:paraId="4556FB5A" w14:textId="77777777" w:rsidR="00D90551" w:rsidRPr="00F07513" w:rsidRDefault="00D90551">
      <w:pPr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340" w:right="720" w:bottom="280" w:left="740" w:header="720" w:footer="720" w:gutter="0"/>
          <w:cols w:space="720"/>
        </w:sectPr>
      </w:pPr>
    </w:p>
    <w:p w14:paraId="34F581A4" w14:textId="77777777" w:rsidR="00D90551" w:rsidRPr="00F07513" w:rsidRDefault="00000000">
      <w:pPr>
        <w:pStyle w:val="2"/>
        <w:ind w:left="4449"/>
        <w:rPr>
          <w:rStyle w:val="a5"/>
          <w:rFonts w:ascii="TH SarabunIT๙" w:hAnsi="TH SarabunIT๙" w:cs="TH SarabunIT๙"/>
        </w:rPr>
      </w:pPr>
      <w:r w:rsidRPr="00F07513">
        <w:rPr>
          <w:rStyle w:val="a5"/>
          <w:rFonts w:ascii="TH SarabunIT๙" w:hAnsi="TH SarabunIT๙" w:cs="TH SarabunIT๙"/>
        </w:rPr>
        <w:lastRenderedPageBreak/>
        <w:t xml:space="preserve">(4) </w:t>
      </w:r>
      <w:proofErr w:type="spellStart"/>
      <w:r w:rsidRPr="00F07513">
        <w:rPr>
          <w:rStyle w:val="a5"/>
          <w:rFonts w:ascii="TH SarabunIT๙" w:hAnsi="TH SarabunIT๙" w:cs="TH SarabunIT๙"/>
        </w:rPr>
        <w:t>งานสืบสวน</w:t>
      </w:r>
      <w:proofErr w:type="spellEnd"/>
    </w:p>
    <w:p w14:paraId="161A0821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7FB694BA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048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88"/>
        <w:gridCol w:w="3394"/>
        <w:gridCol w:w="1235"/>
        <w:gridCol w:w="854"/>
        <w:gridCol w:w="1029"/>
      </w:tblGrid>
      <w:tr w:rsidR="00D90551" w:rsidRPr="004308BF" w14:paraId="2D6849B1" w14:textId="77777777" w:rsidTr="00476159">
        <w:trPr>
          <w:trHeight w:val="527"/>
        </w:trPr>
        <w:tc>
          <w:tcPr>
            <w:tcW w:w="989" w:type="dxa"/>
            <w:vMerge w:val="restart"/>
            <w:shd w:val="clear" w:color="auto" w:fill="DEEAF6"/>
          </w:tcPr>
          <w:p w14:paraId="1A74B35C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0A1199C8" w14:textId="77777777" w:rsidR="00D90551" w:rsidRPr="004308BF" w:rsidRDefault="00000000">
            <w:pPr>
              <w:pStyle w:val="TableParagraph"/>
              <w:ind w:left="20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988" w:type="dxa"/>
            <w:vMerge w:val="restart"/>
            <w:shd w:val="clear" w:color="auto" w:fill="DEEAF6"/>
          </w:tcPr>
          <w:p w14:paraId="60453A76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5AE0B288" w14:textId="77777777" w:rsidR="00D90551" w:rsidRPr="004308BF" w:rsidRDefault="00000000">
            <w:pPr>
              <w:pStyle w:val="TableParagraph"/>
              <w:ind w:left="662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ขั้นตอนการปฏิบัติงาน</w:t>
            </w:r>
            <w:proofErr w:type="spellEnd"/>
          </w:p>
        </w:tc>
        <w:tc>
          <w:tcPr>
            <w:tcW w:w="3394" w:type="dxa"/>
            <w:vMerge w:val="restart"/>
            <w:shd w:val="clear" w:color="auto" w:fill="DEEAF6"/>
          </w:tcPr>
          <w:p w14:paraId="792DFA4C" w14:textId="77777777" w:rsidR="00D90551" w:rsidRPr="004308BF" w:rsidRDefault="00000000">
            <w:pPr>
              <w:pStyle w:val="TableParagraph"/>
              <w:spacing w:before="154" w:line="374" w:lineRule="auto"/>
              <w:ind w:left="1116" w:hanging="72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ประเด็นความเสี่ยงต่อการรับสินบน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(Bribery Risk)</w:t>
            </w:r>
          </w:p>
        </w:tc>
        <w:tc>
          <w:tcPr>
            <w:tcW w:w="3118" w:type="dxa"/>
            <w:gridSpan w:val="3"/>
            <w:shd w:val="clear" w:color="auto" w:fill="FAE3D4"/>
          </w:tcPr>
          <w:p w14:paraId="73E82F37" w14:textId="77777777" w:rsidR="00D90551" w:rsidRPr="004308BF" w:rsidRDefault="00000000">
            <w:pPr>
              <w:pStyle w:val="TableParagraph"/>
              <w:spacing w:line="295" w:lineRule="exact"/>
              <w:ind w:left="67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D90551" w:rsidRPr="004308BF" w14:paraId="32426420" w14:textId="77777777" w:rsidTr="00476159">
        <w:trPr>
          <w:trHeight w:val="923"/>
        </w:trPr>
        <w:tc>
          <w:tcPr>
            <w:tcW w:w="989" w:type="dxa"/>
            <w:vMerge/>
            <w:tcBorders>
              <w:top w:val="nil"/>
            </w:tcBorders>
            <w:shd w:val="clear" w:color="auto" w:fill="DEEAF6"/>
          </w:tcPr>
          <w:p w14:paraId="14DFD6C2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  <w:shd w:val="clear" w:color="auto" w:fill="DEEAF6"/>
          </w:tcPr>
          <w:p w14:paraId="6A3E8094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  <w:vMerge/>
            <w:tcBorders>
              <w:top w:val="nil"/>
            </w:tcBorders>
            <w:shd w:val="clear" w:color="auto" w:fill="DEEAF6"/>
          </w:tcPr>
          <w:p w14:paraId="7AD79F21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E7E6E6"/>
          </w:tcPr>
          <w:p w14:paraId="3D00AE5F" w14:textId="77777777" w:rsidR="00D90551" w:rsidRPr="004308BF" w:rsidRDefault="00000000">
            <w:pPr>
              <w:pStyle w:val="TableParagraph"/>
              <w:spacing w:before="154"/>
              <w:ind w:left="54" w:right="4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854" w:type="dxa"/>
            <w:shd w:val="clear" w:color="auto" w:fill="E7E6E6"/>
          </w:tcPr>
          <w:p w14:paraId="5E2E563D" w14:textId="77777777" w:rsidR="00D90551" w:rsidRPr="004308BF" w:rsidRDefault="00000000">
            <w:pPr>
              <w:pStyle w:val="TableParagraph"/>
              <w:spacing w:before="154"/>
              <w:ind w:left="54" w:right="4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029" w:type="dxa"/>
            <w:shd w:val="clear" w:color="auto" w:fill="E7E6E6"/>
          </w:tcPr>
          <w:p w14:paraId="32AF594C" w14:textId="77777777" w:rsidR="00D90551" w:rsidRPr="004308BF" w:rsidRDefault="00000000">
            <w:pPr>
              <w:pStyle w:val="TableParagraph"/>
              <w:spacing w:line="310" w:lineRule="exact"/>
              <w:ind w:left="19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</w:t>
            </w:r>
          </w:p>
          <w:p w14:paraId="0C018B1C" w14:textId="77777777" w:rsidR="00D90551" w:rsidRPr="004308BF" w:rsidRDefault="00000000">
            <w:pPr>
              <w:pStyle w:val="TableParagraph"/>
              <w:spacing w:before="29"/>
              <w:ind w:left="11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Score</w:t>
            </w:r>
          </w:p>
        </w:tc>
      </w:tr>
      <w:tr w:rsidR="00D90551" w:rsidRPr="004308BF" w14:paraId="22313BFA" w14:textId="77777777" w:rsidTr="00476159">
        <w:trPr>
          <w:trHeight w:val="417"/>
        </w:trPr>
        <w:tc>
          <w:tcPr>
            <w:tcW w:w="10489" w:type="dxa"/>
            <w:gridSpan w:val="6"/>
          </w:tcPr>
          <w:p w14:paraId="3807E6E2" w14:textId="77777777" w:rsidR="00D90551" w:rsidRPr="004308BF" w:rsidRDefault="00000000">
            <w:pPr>
              <w:pStyle w:val="TableParagraph"/>
              <w:spacing w:line="337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การจับกุมและบังคับใช้กฎหมาย</w:t>
            </w:r>
            <w:proofErr w:type="spellEnd"/>
          </w:p>
        </w:tc>
      </w:tr>
      <w:tr w:rsidR="00D90551" w:rsidRPr="004308BF" w14:paraId="06F0C9A2" w14:textId="77777777" w:rsidTr="00476159">
        <w:trPr>
          <w:trHeight w:val="1087"/>
        </w:trPr>
        <w:tc>
          <w:tcPr>
            <w:tcW w:w="989" w:type="dxa"/>
          </w:tcPr>
          <w:p w14:paraId="55D6B16C" w14:textId="77777777" w:rsidR="00D90551" w:rsidRPr="004308BF" w:rsidRDefault="00D90551">
            <w:pPr>
              <w:pStyle w:val="TableParagraph"/>
              <w:spacing w:before="1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286160A4" w14:textId="77777777" w:rsidR="00D90551" w:rsidRPr="004308BF" w:rsidRDefault="00000000">
            <w:pPr>
              <w:pStyle w:val="TableParagraph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8" w:type="dxa"/>
          </w:tcPr>
          <w:p w14:paraId="3AC53657" w14:textId="77777777" w:rsidR="00D90551" w:rsidRPr="004308BF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3AC27B60" w14:textId="77777777" w:rsidR="00D90551" w:rsidRPr="004308BF" w:rsidRDefault="00000000">
            <w:pPr>
              <w:pStyle w:val="TableParagraph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การจับกุมผู้ต้องหา</w:t>
            </w:r>
            <w:proofErr w:type="spellEnd"/>
          </w:p>
        </w:tc>
        <w:tc>
          <w:tcPr>
            <w:tcW w:w="3394" w:type="dxa"/>
          </w:tcPr>
          <w:p w14:paraId="5203EE8F" w14:textId="77777777" w:rsidR="00D90551" w:rsidRPr="004308BF" w:rsidRDefault="00000000">
            <w:pPr>
              <w:pStyle w:val="TableParagraph"/>
              <w:ind w:left="115" w:right="19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เจ้าหน้าที่รับสินบนเพื่อแลกกับการไม่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จับกุมดำเนินคดีหรือการทำให้รับโทษ</w:t>
            </w:r>
            <w:proofErr w:type="spellEnd"/>
          </w:p>
          <w:p w14:paraId="7BE3D83C" w14:textId="77777777" w:rsidR="00D90551" w:rsidRPr="004308BF" w:rsidRDefault="00000000">
            <w:pPr>
              <w:pStyle w:val="TableParagraph"/>
              <w:spacing w:line="354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น้อยลง</w:t>
            </w:r>
            <w:proofErr w:type="spellEnd"/>
          </w:p>
        </w:tc>
        <w:tc>
          <w:tcPr>
            <w:tcW w:w="1235" w:type="dxa"/>
            <w:shd w:val="clear" w:color="auto" w:fill="F79546"/>
          </w:tcPr>
          <w:p w14:paraId="6EEB7266" w14:textId="77777777" w:rsidR="00D90551" w:rsidRPr="004308BF" w:rsidRDefault="00000000">
            <w:pPr>
              <w:pStyle w:val="TableParagraph"/>
              <w:spacing w:before="22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4" w:type="dxa"/>
            <w:shd w:val="clear" w:color="auto" w:fill="FF0000"/>
          </w:tcPr>
          <w:p w14:paraId="5990B5F4" w14:textId="77777777" w:rsidR="00D90551" w:rsidRPr="004308BF" w:rsidRDefault="00000000">
            <w:pPr>
              <w:pStyle w:val="TableParagraph"/>
              <w:spacing w:before="22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29" w:type="dxa"/>
            <w:shd w:val="clear" w:color="auto" w:fill="FF0000"/>
          </w:tcPr>
          <w:p w14:paraId="1FA13812" w14:textId="0C05A31A" w:rsidR="00D90551" w:rsidRPr="004308BF" w:rsidRDefault="00000000">
            <w:pPr>
              <w:pStyle w:val="TableParagraph"/>
              <w:spacing w:before="78" w:line="259" w:lineRule="auto"/>
              <w:ind w:left="180" w:right="152" w:firstLine="6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49BE4A51" w14:textId="77777777" w:rsidTr="00476159">
        <w:trPr>
          <w:trHeight w:val="1084"/>
        </w:trPr>
        <w:tc>
          <w:tcPr>
            <w:tcW w:w="989" w:type="dxa"/>
          </w:tcPr>
          <w:p w14:paraId="5E73FD14" w14:textId="77777777" w:rsidR="00D90551" w:rsidRPr="004308BF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22C0CF12" w14:textId="77777777" w:rsidR="00D90551" w:rsidRPr="004308BF" w:rsidRDefault="00000000">
            <w:pPr>
              <w:pStyle w:val="TableParagraph"/>
              <w:spacing w:before="1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8" w:type="dxa"/>
          </w:tcPr>
          <w:p w14:paraId="59D4A11B" w14:textId="77777777" w:rsidR="00D90551" w:rsidRPr="004308BF" w:rsidRDefault="00000000">
            <w:pPr>
              <w:pStyle w:val="TableParagraph"/>
              <w:spacing w:before="168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การควบคุมตัวผู้ต้องหาในขณะ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สืบสวนหาข้อเท็จจริง</w:t>
            </w:r>
            <w:proofErr w:type="spellEnd"/>
          </w:p>
        </w:tc>
        <w:tc>
          <w:tcPr>
            <w:tcW w:w="3394" w:type="dxa"/>
          </w:tcPr>
          <w:p w14:paraId="4D357228" w14:textId="77777777" w:rsidR="00D90551" w:rsidRPr="004308BF" w:rsidRDefault="00000000">
            <w:pPr>
              <w:pStyle w:val="TableParagraph"/>
              <w:spacing w:line="348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เจ้าหน้าที่รับสินบนเพื่อแลกกับการไม่</w:t>
            </w:r>
            <w:proofErr w:type="spellEnd"/>
          </w:p>
          <w:p w14:paraId="16695135" w14:textId="77777777" w:rsidR="00D90551" w:rsidRPr="004308BF" w:rsidRDefault="00000000">
            <w:pPr>
              <w:pStyle w:val="TableParagraph"/>
              <w:spacing w:line="360" w:lineRule="atLeast"/>
              <w:ind w:left="115" w:right="19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จับกุมดำเนินคดีหรือการทำให้รับโทษ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น้อยลง</w:t>
            </w:r>
            <w:proofErr w:type="spellEnd"/>
          </w:p>
        </w:tc>
        <w:tc>
          <w:tcPr>
            <w:tcW w:w="1235" w:type="dxa"/>
            <w:shd w:val="clear" w:color="auto" w:fill="F79546"/>
          </w:tcPr>
          <w:p w14:paraId="615D2E93" w14:textId="77777777" w:rsidR="00D90551" w:rsidRPr="004308BF" w:rsidRDefault="00000000">
            <w:pPr>
              <w:pStyle w:val="TableParagraph"/>
              <w:spacing w:before="22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4" w:type="dxa"/>
            <w:shd w:val="clear" w:color="auto" w:fill="FF0000"/>
          </w:tcPr>
          <w:p w14:paraId="4ED0B2D0" w14:textId="77777777" w:rsidR="00D90551" w:rsidRPr="004308BF" w:rsidRDefault="00000000">
            <w:pPr>
              <w:pStyle w:val="TableParagraph"/>
              <w:spacing w:before="22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29" w:type="dxa"/>
            <w:shd w:val="clear" w:color="auto" w:fill="FF0000"/>
          </w:tcPr>
          <w:p w14:paraId="3768C79B" w14:textId="4F4ED145" w:rsidR="00D90551" w:rsidRPr="004308BF" w:rsidRDefault="00000000">
            <w:pPr>
              <w:pStyle w:val="TableParagraph"/>
              <w:spacing w:before="75" w:line="261" w:lineRule="auto"/>
              <w:ind w:left="180" w:right="152" w:firstLine="6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28611F87" w14:textId="77777777" w:rsidTr="00476159">
        <w:trPr>
          <w:trHeight w:val="1084"/>
        </w:trPr>
        <w:tc>
          <w:tcPr>
            <w:tcW w:w="989" w:type="dxa"/>
          </w:tcPr>
          <w:p w14:paraId="2435EA6E" w14:textId="77777777" w:rsidR="00D90551" w:rsidRPr="004308BF" w:rsidRDefault="00000000">
            <w:pPr>
              <w:pStyle w:val="TableParagraph"/>
              <w:spacing w:before="257"/>
              <w:ind w:left="1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88" w:type="dxa"/>
          </w:tcPr>
          <w:p w14:paraId="436F521B" w14:textId="77777777" w:rsidR="00D90551" w:rsidRPr="004308BF" w:rsidRDefault="00000000">
            <w:pPr>
              <w:pStyle w:val="TableParagraph"/>
              <w:spacing w:before="144" w:line="256" w:lineRule="auto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การทำบันทึกจับกุมและนำตัว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ผู้ต้องหาสงพนักงานสอบสวน</w:t>
            </w:r>
            <w:proofErr w:type="spellEnd"/>
          </w:p>
        </w:tc>
        <w:tc>
          <w:tcPr>
            <w:tcW w:w="3394" w:type="dxa"/>
          </w:tcPr>
          <w:p w14:paraId="20ADAEFA" w14:textId="77777777" w:rsidR="00D90551" w:rsidRPr="004308BF" w:rsidRDefault="00000000">
            <w:pPr>
              <w:pStyle w:val="TableParagraph"/>
              <w:spacing w:line="237" w:lineRule="auto"/>
              <w:ind w:left="115" w:right="19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เจ้าหน้าที่รับสินบนเพื่อแลกกับการไม่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จับกุมดำเนินคดีหรือการทำให้รับโทษ</w:t>
            </w:r>
            <w:proofErr w:type="spellEnd"/>
          </w:p>
          <w:p w14:paraId="421E6624" w14:textId="77777777" w:rsidR="00D90551" w:rsidRPr="004308BF" w:rsidRDefault="00000000">
            <w:pPr>
              <w:pStyle w:val="TableParagraph"/>
              <w:spacing w:line="354" w:lineRule="exact"/>
              <w:ind w:left="115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น้อยลง</w:t>
            </w:r>
            <w:proofErr w:type="spellEnd"/>
          </w:p>
        </w:tc>
        <w:tc>
          <w:tcPr>
            <w:tcW w:w="1235" w:type="dxa"/>
            <w:shd w:val="clear" w:color="auto" w:fill="F79546"/>
          </w:tcPr>
          <w:p w14:paraId="23414B32" w14:textId="77777777" w:rsidR="00D90551" w:rsidRPr="004308BF" w:rsidRDefault="00000000">
            <w:pPr>
              <w:pStyle w:val="TableParagraph"/>
              <w:spacing w:before="221"/>
              <w:ind w:left="13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4" w:type="dxa"/>
            <w:shd w:val="clear" w:color="auto" w:fill="FF0000"/>
          </w:tcPr>
          <w:p w14:paraId="1AEE8805" w14:textId="77777777" w:rsidR="00D90551" w:rsidRPr="004308BF" w:rsidRDefault="00000000">
            <w:pPr>
              <w:pStyle w:val="TableParagraph"/>
              <w:spacing w:before="221"/>
              <w:ind w:left="12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29" w:type="dxa"/>
            <w:shd w:val="clear" w:color="auto" w:fill="FF0000"/>
          </w:tcPr>
          <w:p w14:paraId="4BE4ECE6" w14:textId="1DBF2015" w:rsidR="00D90551" w:rsidRPr="004308BF" w:rsidRDefault="00000000">
            <w:pPr>
              <w:pStyle w:val="TableParagraph"/>
              <w:spacing w:before="75" w:line="261" w:lineRule="auto"/>
              <w:ind w:left="180" w:right="152" w:firstLine="6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</w:tbl>
    <w:p w14:paraId="31034E11" w14:textId="77777777" w:rsidR="00D90551" w:rsidRPr="00F07513" w:rsidRDefault="00D90551">
      <w:pPr>
        <w:spacing w:line="261" w:lineRule="auto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340" w:right="720" w:bottom="280" w:left="740" w:header="720" w:footer="720" w:gutter="0"/>
          <w:cols w:space="720"/>
        </w:sectPr>
      </w:pPr>
    </w:p>
    <w:p w14:paraId="66D6BBB7" w14:textId="77777777" w:rsidR="00D90551" w:rsidRPr="004308BF" w:rsidRDefault="00000000">
      <w:pPr>
        <w:spacing w:before="29"/>
        <w:ind w:left="4377"/>
        <w:rPr>
          <w:rStyle w:val="a5"/>
          <w:rFonts w:ascii="TH SarabunIT๙" w:hAnsi="TH SarabunIT๙" w:cs="TH SarabunIT๙"/>
          <w:sz w:val="32"/>
          <w:szCs w:val="32"/>
        </w:rPr>
      </w:pPr>
      <w:r w:rsidRPr="004308BF">
        <w:rPr>
          <w:rStyle w:val="a5"/>
          <w:rFonts w:ascii="TH SarabunIT๙" w:hAnsi="TH SarabunIT๙" w:cs="TH SarabunIT๙"/>
          <w:sz w:val="32"/>
          <w:szCs w:val="32"/>
        </w:rPr>
        <w:lastRenderedPageBreak/>
        <w:t xml:space="preserve">(5) </w:t>
      </w:r>
      <w:proofErr w:type="spellStart"/>
      <w:r w:rsidRPr="004308BF">
        <w:rPr>
          <w:rStyle w:val="a5"/>
          <w:rFonts w:ascii="TH SarabunIT๙" w:hAnsi="TH SarabunIT๙" w:cs="TH SarabunIT๙"/>
          <w:sz w:val="32"/>
          <w:szCs w:val="32"/>
        </w:rPr>
        <w:t>งานสอบสวน</w:t>
      </w:r>
      <w:proofErr w:type="spellEnd"/>
    </w:p>
    <w:p w14:paraId="56EC37A4" w14:textId="77777777" w:rsidR="00D90551" w:rsidRPr="004308BF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3F1F7874" w14:textId="77777777" w:rsidR="00D90551" w:rsidRPr="004308BF" w:rsidRDefault="00D90551">
      <w:pPr>
        <w:pStyle w:val="a3"/>
        <w:spacing w:before="9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410"/>
        <w:gridCol w:w="3221"/>
        <w:gridCol w:w="1134"/>
        <w:gridCol w:w="850"/>
        <w:gridCol w:w="1276"/>
      </w:tblGrid>
      <w:tr w:rsidR="00D90551" w:rsidRPr="004308BF" w14:paraId="41ADAB9F" w14:textId="77777777" w:rsidTr="00476159">
        <w:trPr>
          <w:trHeight w:val="527"/>
        </w:trPr>
        <w:tc>
          <w:tcPr>
            <w:tcW w:w="1109" w:type="dxa"/>
            <w:vMerge w:val="restart"/>
            <w:shd w:val="clear" w:color="auto" w:fill="DEEAF6"/>
          </w:tcPr>
          <w:p w14:paraId="355CC6DE" w14:textId="77777777" w:rsidR="00D90551" w:rsidRPr="004308BF" w:rsidRDefault="00000000">
            <w:pPr>
              <w:pStyle w:val="TableParagraph"/>
              <w:spacing w:before="233"/>
              <w:ind w:left="26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2410" w:type="dxa"/>
            <w:vMerge w:val="restart"/>
            <w:shd w:val="clear" w:color="auto" w:fill="DEEAF6"/>
          </w:tcPr>
          <w:p w14:paraId="43460C7D" w14:textId="77777777" w:rsidR="00D90551" w:rsidRPr="004308BF" w:rsidRDefault="00000000">
            <w:pPr>
              <w:pStyle w:val="TableParagraph"/>
              <w:spacing w:before="233"/>
              <w:ind w:left="371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ขั้นตอนการปฏิบัติงาน</w:t>
            </w:r>
            <w:proofErr w:type="spellEnd"/>
          </w:p>
        </w:tc>
        <w:tc>
          <w:tcPr>
            <w:tcW w:w="3221" w:type="dxa"/>
            <w:vMerge w:val="restart"/>
            <w:shd w:val="clear" w:color="auto" w:fill="DEEAF6"/>
          </w:tcPr>
          <w:p w14:paraId="7159E914" w14:textId="77777777" w:rsidR="00D90551" w:rsidRPr="004308BF" w:rsidRDefault="00000000">
            <w:pPr>
              <w:pStyle w:val="TableParagraph"/>
              <w:spacing w:line="310" w:lineRule="exact"/>
              <w:ind w:left="107" w:right="97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ประเด็นความเสี่ยงต่อการรับสินบน</w:t>
            </w:r>
            <w:proofErr w:type="spellEnd"/>
          </w:p>
          <w:p w14:paraId="214FA405" w14:textId="77777777" w:rsidR="00D90551" w:rsidRPr="004308BF" w:rsidRDefault="00000000">
            <w:pPr>
              <w:pStyle w:val="TableParagraph"/>
              <w:spacing w:before="187"/>
              <w:ind w:left="107" w:right="34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3260" w:type="dxa"/>
            <w:gridSpan w:val="3"/>
            <w:shd w:val="clear" w:color="auto" w:fill="FAE3D4"/>
          </w:tcPr>
          <w:p w14:paraId="0754221F" w14:textId="77777777" w:rsidR="00D90551" w:rsidRPr="004308BF" w:rsidRDefault="00000000">
            <w:pPr>
              <w:pStyle w:val="TableParagraph"/>
              <w:spacing w:line="295" w:lineRule="exact"/>
              <w:ind w:left="90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 Score (L x I)</w:t>
            </w:r>
          </w:p>
        </w:tc>
      </w:tr>
      <w:tr w:rsidR="00D90551" w:rsidRPr="004308BF" w14:paraId="2006FE38" w14:textId="77777777" w:rsidTr="00476159">
        <w:trPr>
          <w:trHeight w:val="556"/>
        </w:trPr>
        <w:tc>
          <w:tcPr>
            <w:tcW w:w="1109" w:type="dxa"/>
            <w:vMerge/>
            <w:tcBorders>
              <w:top w:val="nil"/>
            </w:tcBorders>
            <w:shd w:val="clear" w:color="auto" w:fill="DEEAF6"/>
          </w:tcPr>
          <w:p w14:paraId="3E9DBA9E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DEEAF6"/>
          </w:tcPr>
          <w:p w14:paraId="440D20A8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  <w:shd w:val="clear" w:color="auto" w:fill="DEEAF6"/>
          </w:tcPr>
          <w:p w14:paraId="46AA9E07" w14:textId="77777777" w:rsidR="00D90551" w:rsidRPr="004308BF" w:rsidRDefault="00D90551">
            <w:pPr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7E6E6"/>
          </w:tcPr>
          <w:p w14:paraId="1A7D59F2" w14:textId="77777777" w:rsidR="00D90551" w:rsidRPr="004308BF" w:rsidRDefault="00000000">
            <w:pPr>
              <w:pStyle w:val="TableParagraph"/>
              <w:spacing w:line="310" w:lineRule="exact"/>
              <w:ind w:left="71" w:right="6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Likelihood</w:t>
            </w:r>
          </w:p>
        </w:tc>
        <w:tc>
          <w:tcPr>
            <w:tcW w:w="850" w:type="dxa"/>
            <w:shd w:val="clear" w:color="auto" w:fill="E7E6E6"/>
          </w:tcPr>
          <w:p w14:paraId="55F065DD" w14:textId="77777777" w:rsidR="00D90551" w:rsidRPr="004308BF" w:rsidRDefault="00000000">
            <w:pPr>
              <w:pStyle w:val="TableParagraph"/>
              <w:spacing w:line="310" w:lineRule="exact"/>
              <w:ind w:left="54" w:right="44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Impact</w:t>
            </w:r>
          </w:p>
        </w:tc>
        <w:tc>
          <w:tcPr>
            <w:tcW w:w="1276" w:type="dxa"/>
            <w:shd w:val="clear" w:color="auto" w:fill="E7E6E6"/>
          </w:tcPr>
          <w:p w14:paraId="0280BE09" w14:textId="77777777" w:rsidR="00D90551" w:rsidRPr="004308BF" w:rsidRDefault="00000000">
            <w:pPr>
              <w:pStyle w:val="TableParagraph"/>
              <w:spacing w:line="310" w:lineRule="exact"/>
              <w:ind w:left="103" w:right="8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Risk Score</w:t>
            </w:r>
          </w:p>
        </w:tc>
      </w:tr>
      <w:tr w:rsidR="00D90551" w:rsidRPr="004308BF" w14:paraId="7702B171" w14:textId="77777777" w:rsidTr="00476159">
        <w:trPr>
          <w:trHeight w:val="1446"/>
        </w:trPr>
        <w:tc>
          <w:tcPr>
            <w:tcW w:w="1109" w:type="dxa"/>
          </w:tcPr>
          <w:p w14:paraId="47535E7F" w14:textId="77777777" w:rsidR="00D90551" w:rsidRPr="004308BF" w:rsidRDefault="00D90551">
            <w:pPr>
              <w:pStyle w:val="TableParagraph"/>
              <w:spacing w:before="9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645D08CC" w14:textId="77777777" w:rsidR="00D90551" w:rsidRPr="004308BF" w:rsidRDefault="00000000">
            <w:pPr>
              <w:pStyle w:val="TableParagraph"/>
              <w:ind w:right="484"/>
              <w:jc w:val="right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60277211" w14:textId="77777777" w:rsidR="00D90551" w:rsidRPr="004308BF" w:rsidRDefault="00000000">
            <w:pPr>
              <w:pStyle w:val="TableParagraph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รวบรวมพยานหลักฐานที่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เกี่ยวข้องกับการเสนอ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ความเห็นสำนวนการ</w:t>
            </w:r>
            <w:proofErr w:type="spellEnd"/>
          </w:p>
          <w:p w14:paraId="644FEEF5" w14:textId="77777777" w:rsidR="00D90551" w:rsidRPr="004308BF" w:rsidRDefault="00000000">
            <w:pPr>
              <w:pStyle w:val="TableParagraph"/>
              <w:spacing w:line="352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สอบสวน</w:t>
            </w:r>
            <w:proofErr w:type="spellEnd"/>
          </w:p>
        </w:tc>
        <w:tc>
          <w:tcPr>
            <w:tcW w:w="3221" w:type="dxa"/>
          </w:tcPr>
          <w:p w14:paraId="698F25B6" w14:textId="77777777" w:rsidR="00D90551" w:rsidRPr="004308BF" w:rsidRDefault="00000000">
            <w:pPr>
              <w:pStyle w:val="TableParagraph"/>
              <w:spacing w:before="168"/>
              <w:ind w:left="114" w:right="10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เจ้าหน้าที่รับสินบนเพื่อแลกกับ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การไม่ดำเนินคดีหรือการทำให้รับ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โทษน้อยลง</w:t>
            </w:r>
            <w:proofErr w:type="spellEnd"/>
          </w:p>
        </w:tc>
        <w:tc>
          <w:tcPr>
            <w:tcW w:w="1134" w:type="dxa"/>
            <w:shd w:val="clear" w:color="auto" w:fill="FF0000"/>
          </w:tcPr>
          <w:p w14:paraId="33A6A8DC" w14:textId="77777777" w:rsidR="00D90551" w:rsidRPr="004308BF" w:rsidRDefault="00D90551">
            <w:pPr>
              <w:pStyle w:val="TableParagraph"/>
              <w:spacing w:before="2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1BA8CF6C" w14:textId="77777777" w:rsidR="00D90551" w:rsidRPr="004308BF" w:rsidRDefault="00000000">
            <w:pPr>
              <w:pStyle w:val="TableParagraph"/>
              <w:spacing w:before="1"/>
              <w:ind w:left="1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FF0000"/>
          </w:tcPr>
          <w:p w14:paraId="362A315C" w14:textId="77777777" w:rsidR="00D90551" w:rsidRPr="004308BF" w:rsidRDefault="00D90551">
            <w:pPr>
              <w:pStyle w:val="TableParagraph"/>
              <w:spacing w:before="2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0BB46912" w14:textId="77777777" w:rsidR="00D90551" w:rsidRPr="004308BF" w:rsidRDefault="00000000">
            <w:pPr>
              <w:pStyle w:val="TableParagraph"/>
              <w:spacing w:before="1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FF0000"/>
          </w:tcPr>
          <w:p w14:paraId="232F986E" w14:textId="77777777" w:rsidR="00D90551" w:rsidRPr="004308BF" w:rsidRDefault="00D90551">
            <w:pPr>
              <w:pStyle w:val="TableParagraph"/>
              <w:spacing w:before="8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73F772F9" w14:textId="77777777" w:rsidR="00D90551" w:rsidRPr="004308BF" w:rsidRDefault="00000000">
            <w:pPr>
              <w:pStyle w:val="TableParagraph"/>
              <w:ind w:left="96" w:right="8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39C067EF" w14:textId="77777777" w:rsidTr="00476159">
        <w:trPr>
          <w:trHeight w:val="1209"/>
        </w:trPr>
        <w:tc>
          <w:tcPr>
            <w:tcW w:w="1109" w:type="dxa"/>
          </w:tcPr>
          <w:p w14:paraId="3D5E26F9" w14:textId="77777777" w:rsidR="00D90551" w:rsidRPr="004308BF" w:rsidRDefault="00000000">
            <w:pPr>
              <w:pStyle w:val="TableParagraph"/>
              <w:spacing w:before="291"/>
              <w:ind w:right="484"/>
              <w:jc w:val="right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600A0016" w14:textId="77777777" w:rsidR="00D90551" w:rsidRPr="004308BF" w:rsidRDefault="00000000">
            <w:pPr>
              <w:pStyle w:val="TableParagraph"/>
              <w:spacing w:line="259" w:lineRule="auto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การเสนอความเห็นการ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สอบสวนเพื่อชี้ฝั่งประมาท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ในคดีจราจร</w:t>
            </w:r>
            <w:proofErr w:type="spellEnd"/>
          </w:p>
        </w:tc>
        <w:tc>
          <w:tcPr>
            <w:tcW w:w="3221" w:type="dxa"/>
          </w:tcPr>
          <w:p w14:paraId="7AB23FD4" w14:textId="77777777" w:rsidR="00D90551" w:rsidRPr="004308BF" w:rsidRDefault="00000000">
            <w:pPr>
              <w:pStyle w:val="TableParagraph"/>
              <w:spacing w:before="51"/>
              <w:ind w:left="114" w:right="100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เจ้าหน้าที่รับสินบนเพื่อแลกกับ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การไม่ดำเนินคดีหรือการทำให้รับ</w:t>
            </w:r>
            <w:proofErr w:type="spellEnd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โทษน้อยลง</w:t>
            </w:r>
            <w:proofErr w:type="spellEnd"/>
          </w:p>
        </w:tc>
        <w:tc>
          <w:tcPr>
            <w:tcW w:w="1134" w:type="dxa"/>
            <w:shd w:val="clear" w:color="auto" w:fill="F79546"/>
          </w:tcPr>
          <w:p w14:paraId="2347A12D" w14:textId="77777777" w:rsidR="00D90551" w:rsidRPr="004308BF" w:rsidRDefault="00000000">
            <w:pPr>
              <w:pStyle w:val="TableParagraph"/>
              <w:spacing w:before="284"/>
              <w:ind w:left="1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FF0000"/>
          </w:tcPr>
          <w:p w14:paraId="0DFF0A40" w14:textId="77777777" w:rsidR="00D90551" w:rsidRPr="004308BF" w:rsidRDefault="00000000">
            <w:pPr>
              <w:pStyle w:val="TableParagraph"/>
              <w:spacing w:before="284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FF0000"/>
          </w:tcPr>
          <w:p w14:paraId="0C38F6FF" w14:textId="77777777" w:rsidR="00D90551" w:rsidRPr="004308BF" w:rsidRDefault="00D90551">
            <w:pPr>
              <w:pStyle w:val="TableParagraph"/>
              <w:spacing w:before="11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</w:p>
          <w:p w14:paraId="00683B87" w14:textId="77777777" w:rsidR="00D90551" w:rsidRPr="004308BF" w:rsidRDefault="00000000">
            <w:pPr>
              <w:pStyle w:val="TableParagraph"/>
              <w:spacing w:before="1"/>
              <w:ind w:left="96" w:right="8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  <w:tr w:rsidR="00D90551" w:rsidRPr="004308BF" w14:paraId="3DCC87FE" w14:textId="77777777" w:rsidTr="00476159">
        <w:trPr>
          <w:trHeight w:val="724"/>
        </w:trPr>
        <w:tc>
          <w:tcPr>
            <w:tcW w:w="1109" w:type="dxa"/>
          </w:tcPr>
          <w:p w14:paraId="25601704" w14:textId="77777777" w:rsidR="00D90551" w:rsidRPr="004308BF" w:rsidRDefault="00000000">
            <w:pPr>
              <w:pStyle w:val="TableParagraph"/>
              <w:spacing w:before="48"/>
              <w:ind w:right="484"/>
              <w:jc w:val="right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725FB87C" w14:textId="77777777" w:rsidR="00D90551" w:rsidRPr="004308BF" w:rsidRDefault="00000000">
            <w:pPr>
              <w:pStyle w:val="TableParagraph"/>
              <w:spacing w:before="129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การประกันตัวผู้ต้องหา</w:t>
            </w:r>
            <w:proofErr w:type="spellEnd"/>
          </w:p>
        </w:tc>
        <w:tc>
          <w:tcPr>
            <w:tcW w:w="3221" w:type="dxa"/>
          </w:tcPr>
          <w:p w14:paraId="5D356A8D" w14:textId="77777777" w:rsidR="00D90551" w:rsidRPr="004308BF" w:rsidRDefault="00000000">
            <w:pPr>
              <w:pStyle w:val="TableParagraph"/>
              <w:spacing w:line="350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เจ้าหน้าที่รับสินบนเพื่ออำนวย</w:t>
            </w:r>
            <w:proofErr w:type="spellEnd"/>
          </w:p>
          <w:p w14:paraId="654586A7" w14:textId="77777777" w:rsidR="00D90551" w:rsidRPr="004308BF" w:rsidRDefault="00000000">
            <w:pPr>
              <w:pStyle w:val="TableParagraph"/>
              <w:spacing w:line="354" w:lineRule="exact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ความสะดวกในการขอประกันตัว</w:t>
            </w:r>
            <w:proofErr w:type="spellEnd"/>
          </w:p>
        </w:tc>
        <w:tc>
          <w:tcPr>
            <w:tcW w:w="1134" w:type="dxa"/>
            <w:shd w:val="clear" w:color="auto" w:fill="F79546"/>
          </w:tcPr>
          <w:p w14:paraId="374B8FEE" w14:textId="77777777" w:rsidR="00D90551" w:rsidRPr="004308BF" w:rsidRDefault="00000000">
            <w:pPr>
              <w:pStyle w:val="TableParagraph"/>
              <w:spacing w:before="41"/>
              <w:ind w:left="11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F79546"/>
          </w:tcPr>
          <w:p w14:paraId="68DD8070" w14:textId="77777777" w:rsidR="00D90551" w:rsidRPr="004308BF" w:rsidRDefault="00000000">
            <w:pPr>
              <w:pStyle w:val="TableParagraph"/>
              <w:spacing w:before="41"/>
              <w:ind w:left="10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FF0000"/>
          </w:tcPr>
          <w:p w14:paraId="149546DF" w14:textId="77777777" w:rsidR="00D90551" w:rsidRPr="004308BF" w:rsidRDefault="00000000">
            <w:pPr>
              <w:pStyle w:val="TableParagraph"/>
              <w:spacing w:before="104"/>
              <w:ind w:left="96" w:right="8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308BF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สูงมาก</w:t>
            </w:r>
            <w:proofErr w:type="spellEnd"/>
          </w:p>
        </w:tc>
      </w:tr>
    </w:tbl>
    <w:p w14:paraId="6A89F0D7" w14:textId="77777777" w:rsidR="00D90551" w:rsidRPr="00F07513" w:rsidRDefault="00D90551">
      <w:pPr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340" w:right="720" w:bottom="280" w:left="740" w:header="720" w:footer="720" w:gutter="0"/>
          <w:cols w:space="720"/>
        </w:sectPr>
      </w:pPr>
    </w:p>
    <w:p w14:paraId="48E95294" w14:textId="13281EBA" w:rsidR="00D90551" w:rsidRPr="00F07513" w:rsidRDefault="00000000">
      <w:pPr>
        <w:pStyle w:val="1"/>
        <w:spacing w:line="340" w:lineRule="auto"/>
        <w:ind w:left="3811"/>
        <w:rPr>
          <w:rStyle w:val="a5"/>
          <w:rFonts w:ascii="TH SarabunIT๙" w:hAnsi="TH SarabunIT๙" w:cs="TH SarabunIT๙"/>
          <w:cs/>
          <w:lang w:bidi="th-TH"/>
        </w:rPr>
      </w:pPr>
      <w:proofErr w:type="spellStart"/>
      <w:r w:rsidRPr="00F07513">
        <w:rPr>
          <w:rStyle w:val="a5"/>
          <w:rFonts w:ascii="TH SarabunIT๙" w:hAnsi="TH SarabunIT๙" w:cs="TH SarabunIT๙"/>
        </w:rPr>
        <w:lastRenderedPageBreak/>
        <w:t>ส่วนที่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3 </w:t>
      </w:r>
      <w:proofErr w:type="spellStart"/>
      <w:r w:rsidRPr="00F07513">
        <w:rPr>
          <w:rStyle w:val="a5"/>
          <w:rFonts w:ascii="TH SarabunIT๙" w:hAnsi="TH SarabunIT๙" w:cs="TH SarabunIT๙"/>
        </w:rPr>
        <w:t>แผนบริหารจัดการความเสี่ยงต่อการรับสินบน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ของสถานีตำรวจภูธร</w:t>
      </w:r>
      <w:r w:rsidR="004308BF">
        <w:rPr>
          <w:rStyle w:val="a5"/>
          <w:rFonts w:ascii="TH SarabunIT๙" w:hAnsi="TH SarabunIT๙" w:cs="TH SarabunIT๙" w:hint="cs"/>
          <w:cs/>
          <w:lang w:bidi="th-TH"/>
        </w:rPr>
        <w:t>บู</w:t>
      </w:r>
      <w:proofErr w:type="spellEnd"/>
      <w:r w:rsidR="004308BF">
        <w:rPr>
          <w:rStyle w:val="a5"/>
          <w:rFonts w:ascii="TH SarabunIT๙" w:hAnsi="TH SarabunIT๙" w:cs="TH SarabunIT๙" w:hint="cs"/>
          <w:cs/>
          <w:lang w:bidi="th-TH"/>
        </w:rPr>
        <w:t>เก๊ะตา</w:t>
      </w:r>
    </w:p>
    <w:p w14:paraId="3A11D5E0" w14:textId="77777777" w:rsidR="00D90551" w:rsidRPr="00F07513" w:rsidRDefault="00D90551">
      <w:pPr>
        <w:pStyle w:val="a3"/>
        <w:spacing w:before="6"/>
        <w:rPr>
          <w:rStyle w:val="a5"/>
          <w:rFonts w:ascii="TH SarabunIT๙" w:hAnsi="TH SarabunIT๙" w:cs="TH SarabunIT๙"/>
        </w:rPr>
      </w:pPr>
    </w:p>
    <w:p w14:paraId="5946D19C" w14:textId="2526C5FC" w:rsidR="00D90551" w:rsidRPr="00F07513" w:rsidRDefault="00000000" w:rsidP="004308BF">
      <w:pPr>
        <w:pStyle w:val="a3"/>
        <w:spacing w:line="278" w:lineRule="auto"/>
        <w:ind w:left="700" w:right="712" w:firstLine="1439"/>
        <w:jc w:val="thaiDistribute"/>
        <w:rPr>
          <w:rStyle w:val="a5"/>
          <w:rFonts w:ascii="TH SarabunIT๙" w:hAnsi="TH SarabunIT๙" w:cs="TH SarabunIT๙"/>
        </w:rPr>
      </w:pPr>
      <w:proofErr w:type="spellStart"/>
      <w:r w:rsidRPr="00F07513">
        <w:rPr>
          <w:rStyle w:val="a5"/>
          <w:rFonts w:ascii="TH SarabunIT๙" w:hAnsi="TH SarabunIT๙" w:cs="TH SarabunIT๙"/>
        </w:rPr>
        <w:t>ในการจัดทำแผนบริหารจัดการความเสี่ยงต่อการรับสินบน</w:t>
      </w:r>
      <w:proofErr w:type="spellEnd"/>
      <w:r w:rsidR="004308BF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พิจารณาความเสี่ยงต่อ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การรับสินบน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ที่อยู่ในโชนสีแดง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(Red Zone) </w:t>
      </w:r>
      <w:proofErr w:type="spellStart"/>
      <w:r w:rsidRPr="00F07513">
        <w:rPr>
          <w:rStyle w:val="a5"/>
          <w:rFonts w:ascii="TH SarabunIT๙" w:hAnsi="TH SarabunIT๙" w:cs="TH SarabunIT๙"/>
        </w:rPr>
        <w:t>ของทุกสายงาน</w:t>
      </w:r>
      <w:proofErr w:type="spellEnd"/>
      <w:r w:rsidR="00BD6FDC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จะถูกเลือกมาทำแผนบริหารจัดการความเสี่ยงต่อ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การรับสินบน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ส่วนลำดับความเสี่ยงที่อยู่ในโซนสีส้ม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สีเหลือง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จะถูกเลือกในลำดับต่อมา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มาตรการควบคุมความ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เสี่ยงการทุจริตอาจมีหลากหลายวิธีการ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หน่วยงานควรทำการคัดเลือกวิธีที่ดีที่สุด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และประเมิน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ความคุ้มค่า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เหมาะสมกับระดับความเสี่ยงต่อการรับสินบนที่ได้จากการประเมินมาประกอบด้วย</w:t>
      </w:r>
    </w:p>
    <w:p w14:paraId="0CE42258" w14:textId="7A0C92E4" w:rsidR="00D90551" w:rsidRPr="00F07513" w:rsidRDefault="00000000" w:rsidP="004308BF">
      <w:pPr>
        <w:pStyle w:val="a3"/>
        <w:spacing w:line="278" w:lineRule="auto"/>
        <w:ind w:left="700" w:right="718" w:firstLine="1439"/>
        <w:jc w:val="thaiDistribute"/>
        <w:rPr>
          <w:rStyle w:val="a5"/>
          <w:rFonts w:ascii="TH SarabunIT๙" w:hAnsi="TH SarabunIT๙" w:cs="TH SarabunIT๙"/>
        </w:rPr>
      </w:pPr>
      <w:proofErr w:type="spellStart"/>
      <w:r w:rsidRPr="00F07513">
        <w:rPr>
          <w:rStyle w:val="a5"/>
          <w:rFonts w:ascii="TH SarabunIT๙" w:hAnsi="TH SarabunIT๙" w:cs="TH SarabunIT๙"/>
        </w:rPr>
        <w:t>การจัดทำแผนบริหารจัดการความเสี่ยงต่อการรับสินบน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ให้นำมาตรการควบคุมความเสี่ยง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ต่อการรับสินบนของกระบวนงานหรือโครงการที่ทำการประเมินของหน่วยงานที่มีอยู่ในปัจจุบัน </w:t>
      </w:r>
      <w:r w:rsidR="00BD6FDC">
        <w:rPr>
          <w:rStyle w:val="a5"/>
          <w:rFonts w:ascii="TH SarabunIT๙" w:hAnsi="TH SarabunIT๙" w:cs="TH SarabunIT๙"/>
        </w:rPr>
        <w:t xml:space="preserve">                          </w:t>
      </w:r>
      <w:proofErr w:type="gramStart"/>
      <w:r w:rsidR="00BD6FDC">
        <w:rPr>
          <w:rStyle w:val="a5"/>
          <w:rFonts w:ascii="TH SarabunIT๙" w:hAnsi="TH SarabunIT๙" w:cs="TH SarabunIT๙"/>
        </w:rPr>
        <w:t xml:space="preserve">   </w:t>
      </w:r>
      <w:r w:rsidRPr="00F07513">
        <w:rPr>
          <w:rStyle w:val="a5"/>
          <w:rFonts w:ascii="TH SarabunIT๙" w:hAnsi="TH SarabunIT๙" w:cs="TH SarabunIT๙"/>
        </w:rPr>
        <w:t>(</w:t>
      </w:r>
      <w:proofErr w:type="gramEnd"/>
      <w:r w:rsidRPr="00F07513">
        <w:rPr>
          <w:rStyle w:val="a5"/>
          <w:rFonts w:ascii="TH SarabunIT๙" w:hAnsi="TH SarabunIT๙" w:cs="TH SarabunIT๙"/>
        </w:rPr>
        <w:t xml:space="preserve">Key Controls in place) </w:t>
      </w:r>
      <w:proofErr w:type="spellStart"/>
      <w:r w:rsidRPr="00F07513">
        <w:rPr>
          <w:rStyle w:val="a5"/>
          <w:rFonts w:ascii="TH SarabunIT๙" w:hAnsi="TH SarabunIT๙" w:cs="TH SarabunIT๙"/>
        </w:rPr>
        <w:t>มาทำการประเมินว่ามีประสิทธิภาพอยู่ในระดับใด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ดี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พอใช้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หรืออ่อน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(</w:t>
      </w:r>
      <w:proofErr w:type="spellStart"/>
      <w:r w:rsidRPr="00F07513">
        <w:rPr>
          <w:rStyle w:val="a5"/>
          <w:rFonts w:ascii="TH SarabunIT๙" w:hAnsi="TH SarabunIT๙" w:cs="TH SarabunIT๙"/>
        </w:rPr>
        <w:t>ดูคำอธิบาย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</w:t>
      </w:r>
      <w:proofErr w:type="spellStart"/>
      <w:r w:rsidRPr="00F07513">
        <w:rPr>
          <w:rStyle w:val="a5"/>
          <w:rFonts w:ascii="TH SarabunIT๙" w:hAnsi="TH SarabunIT๙" w:cs="TH SarabunIT๙"/>
        </w:rPr>
        <w:t>เพิ่มเติม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) </w:t>
      </w:r>
      <w:proofErr w:type="spellStart"/>
      <w:r w:rsidRPr="00F07513">
        <w:rPr>
          <w:rStyle w:val="a5"/>
          <w:rFonts w:ascii="TH SarabunIT๙" w:hAnsi="TH SarabunIT๙" w:cs="TH SarabunIT๙"/>
        </w:rPr>
        <w:t>เพื่อพิจารณาจัดทำมาตรการควบคุมความเสี่ยงต่อการรับสินบนเพิ่มเติม</w:t>
      </w:r>
      <w:proofErr w:type="spellEnd"/>
      <w:r w:rsidRPr="00F07513">
        <w:rPr>
          <w:rStyle w:val="a5"/>
          <w:rFonts w:ascii="TH SarabunIT๙" w:hAnsi="TH SarabunIT๙" w:cs="TH SarabunIT๙"/>
        </w:rPr>
        <w:t xml:space="preserve"> (Further Actions to be Taken)</w:t>
      </w:r>
    </w:p>
    <w:p w14:paraId="27064730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36E5BF46" w14:textId="77777777" w:rsidR="00D90551" w:rsidRPr="00F07513" w:rsidRDefault="00D90551">
      <w:pPr>
        <w:pStyle w:val="a3"/>
        <w:spacing w:before="7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0"/>
      </w:tblGrid>
      <w:tr w:rsidR="00D90551" w:rsidRPr="00476159" w14:paraId="0CAC8962" w14:textId="77777777">
        <w:trPr>
          <w:trHeight w:val="734"/>
        </w:trPr>
        <w:tc>
          <w:tcPr>
            <w:tcW w:w="730" w:type="dxa"/>
            <w:shd w:val="clear" w:color="auto" w:fill="F7C9AC"/>
          </w:tcPr>
          <w:p w14:paraId="26E7BB2B" w14:textId="77777777" w:rsidR="00D90551" w:rsidRPr="00476159" w:rsidRDefault="00000000">
            <w:pPr>
              <w:pStyle w:val="TableParagraph"/>
              <w:spacing w:before="111"/>
              <w:ind w:left="43" w:right="39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476159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290" w:type="dxa"/>
            <w:shd w:val="clear" w:color="auto" w:fill="F7C9AC"/>
          </w:tcPr>
          <w:p w14:paraId="23043930" w14:textId="77777777" w:rsidR="00D90551" w:rsidRPr="00476159" w:rsidRDefault="00000000">
            <w:pPr>
              <w:pStyle w:val="TableParagraph"/>
              <w:spacing w:line="295" w:lineRule="exact"/>
              <w:ind w:left="648" w:right="64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476159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คำอธิบาย</w:t>
            </w:r>
            <w:proofErr w:type="spellEnd"/>
          </w:p>
          <w:p w14:paraId="03535314" w14:textId="77777777" w:rsidR="00D90551" w:rsidRDefault="00000000">
            <w:pPr>
              <w:pStyle w:val="TableParagraph"/>
              <w:spacing w:before="29"/>
              <w:ind w:left="649" w:right="64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476159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การประเมินประสิทธิภาพมาตรการควบคุมความเสี่ยงต่อการรับสินบน</w:t>
            </w:r>
            <w:proofErr w:type="spellEnd"/>
            <w:r w:rsidRPr="00476159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476159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ที่หน่วยงานมีในปัจจุบัน</w:t>
            </w:r>
            <w:proofErr w:type="spellEnd"/>
          </w:p>
          <w:p w14:paraId="7412B4BC" w14:textId="77777777" w:rsidR="00476159" w:rsidRPr="00476159" w:rsidRDefault="00476159">
            <w:pPr>
              <w:pStyle w:val="TableParagraph"/>
              <w:spacing w:before="29"/>
              <w:ind w:left="649" w:right="64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90551" w:rsidRPr="00BD6FDC" w14:paraId="469E4AD6" w14:textId="77777777">
        <w:trPr>
          <w:trHeight w:val="974"/>
        </w:trPr>
        <w:tc>
          <w:tcPr>
            <w:tcW w:w="730" w:type="dxa"/>
            <w:shd w:val="clear" w:color="auto" w:fill="00AF50"/>
          </w:tcPr>
          <w:p w14:paraId="521F3C75" w14:textId="77777777" w:rsidR="00D90551" w:rsidRPr="00BD6FDC" w:rsidRDefault="00000000">
            <w:pPr>
              <w:pStyle w:val="TableParagraph"/>
              <w:spacing w:before="229"/>
              <w:ind w:left="45" w:right="36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ดี</w:t>
            </w:r>
            <w:proofErr w:type="spellEnd"/>
          </w:p>
        </w:tc>
        <w:tc>
          <w:tcPr>
            <w:tcW w:w="8290" w:type="dxa"/>
          </w:tcPr>
          <w:p w14:paraId="135F35C4" w14:textId="32A84D7B" w:rsidR="00D90551" w:rsidRPr="00BD6FDC" w:rsidRDefault="00000000">
            <w:pPr>
              <w:pStyle w:val="TableParagraph"/>
              <w:spacing w:before="77" w:line="276" w:lineRule="auto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การควบคุมความเข้มแข็งและดำเนินไปได้อย่างเหมาะสมซึ่งช่วยให้เกิดความมั่นใจได้</w:t>
            </w: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ในระดับที่</w:t>
            </w:r>
            <w:proofErr w:type="spellEnd"/>
            <w:r w:rsid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สมเหตุสมผล</w:t>
            </w:r>
            <w:proofErr w:type="spellEnd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ว่าจะสามารถลดความเส</w:t>
            </w:r>
            <w:r w:rsidR="00BD6FDC">
              <w:rPr>
                <w:rStyle w:val="a5"/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ี่</w:t>
            </w:r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ยงต่อการรับสินบนได้</w:t>
            </w:r>
            <w:proofErr w:type="spellEnd"/>
          </w:p>
        </w:tc>
      </w:tr>
      <w:tr w:rsidR="00D90551" w:rsidRPr="00BD6FDC" w14:paraId="03E1D613" w14:textId="77777777">
        <w:trPr>
          <w:trHeight w:val="973"/>
        </w:trPr>
        <w:tc>
          <w:tcPr>
            <w:tcW w:w="730" w:type="dxa"/>
            <w:shd w:val="clear" w:color="auto" w:fill="FFFF00"/>
          </w:tcPr>
          <w:p w14:paraId="41A9DB25" w14:textId="77777777" w:rsidR="00D90551" w:rsidRPr="00BD6FDC" w:rsidRDefault="00000000">
            <w:pPr>
              <w:pStyle w:val="TableParagraph"/>
              <w:spacing w:before="229"/>
              <w:ind w:left="45" w:right="3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พอใช้</w:t>
            </w:r>
            <w:proofErr w:type="spellEnd"/>
          </w:p>
        </w:tc>
        <w:tc>
          <w:tcPr>
            <w:tcW w:w="8290" w:type="dxa"/>
          </w:tcPr>
          <w:p w14:paraId="2C48E765" w14:textId="0BB88AC0" w:rsidR="00D90551" w:rsidRPr="00BD6FDC" w:rsidRDefault="00000000">
            <w:pPr>
              <w:pStyle w:val="TableParagraph"/>
              <w:spacing w:before="77" w:line="259" w:lineRule="auto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การควบคุมยังขาดประสิทธิภาพ</w:t>
            </w:r>
            <w:proofErr w:type="spellEnd"/>
            <w:r w:rsid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ถึงแม้ว่าจะไม่ทำให้เกิดผลเสียหายจากความเส</w:t>
            </w:r>
            <w:r w:rsidR="00BD6FDC">
              <w:rPr>
                <w:rStyle w:val="a5"/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ี่</w:t>
            </w:r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ยงอย่างมีนัยสำคัญ</w:t>
            </w:r>
            <w:proofErr w:type="spellEnd"/>
            <w:r w:rsid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แต่ก็ควรมีการปรับปรุงเพื่อให้มั่นใจว่าจะสามารถลดความเสี่ยงต่อการรับสินบนได้</w:t>
            </w:r>
            <w:proofErr w:type="gramEnd"/>
          </w:p>
        </w:tc>
      </w:tr>
      <w:tr w:rsidR="00D90551" w:rsidRPr="00BD6FDC" w14:paraId="1B1C0204" w14:textId="77777777">
        <w:trPr>
          <w:trHeight w:val="973"/>
        </w:trPr>
        <w:tc>
          <w:tcPr>
            <w:tcW w:w="730" w:type="dxa"/>
            <w:shd w:val="clear" w:color="auto" w:fill="FF0000"/>
          </w:tcPr>
          <w:p w14:paraId="09DE5C37" w14:textId="77777777" w:rsidR="00D90551" w:rsidRPr="00BD6FDC" w:rsidRDefault="00000000">
            <w:pPr>
              <w:pStyle w:val="TableParagraph"/>
              <w:spacing w:before="229"/>
              <w:ind w:left="42" w:right="39"/>
              <w:jc w:val="center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อ่อน</w:t>
            </w:r>
            <w:proofErr w:type="spellEnd"/>
          </w:p>
        </w:tc>
        <w:tc>
          <w:tcPr>
            <w:tcW w:w="8290" w:type="dxa"/>
          </w:tcPr>
          <w:p w14:paraId="32845E22" w14:textId="1A85F751" w:rsidR="00D90551" w:rsidRPr="00BD6FDC" w:rsidRDefault="00000000">
            <w:pPr>
              <w:pStyle w:val="TableParagraph"/>
              <w:spacing w:before="77" w:line="276" w:lineRule="auto"/>
              <w:ind w:left="114"/>
              <w:rPr>
                <w:rStyle w:val="a5"/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การควบคุมไม่ได้มาตรฐานที่ยอมรับได้</w:t>
            </w:r>
            <w:proofErr w:type="spellEnd"/>
            <w:r w:rsid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เนื่องจากมีความหละหลวมและไม่มีประสิทธิผลการควบคุม</w:t>
            </w:r>
            <w:proofErr w:type="spellEnd"/>
            <w:r w:rsid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ไม่ทำให้มั่นใจอย่างสมเหตุสมผล</w:t>
            </w:r>
            <w:proofErr w:type="spellEnd"/>
            <w:r w:rsid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BD6FDC">
              <w:rPr>
                <w:rStyle w:val="a5"/>
                <w:rFonts w:ascii="TH SarabunIT๙" w:hAnsi="TH SarabunIT๙" w:cs="TH SarabunIT๙"/>
                <w:sz w:val="32"/>
                <w:szCs w:val="32"/>
              </w:rPr>
              <w:t>ว่าจะสามารถลดความเสี่ยงต่อการรับสินบนได้</w:t>
            </w:r>
            <w:proofErr w:type="spellEnd"/>
          </w:p>
        </w:tc>
      </w:tr>
    </w:tbl>
    <w:p w14:paraId="1C8607C1" w14:textId="77777777" w:rsidR="00D90551" w:rsidRPr="00F07513" w:rsidRDefault="00D90551">
      <w:pPr>
        <w:spacing w:line="276" w:lineRule="auto"/>
        <w:rPr>
          <w:rStyle w:val="a5"/>
          <w:rFonts w:ascii="TH SarabunIT๙" w:hAnsi="TH SarabunIT๙" w:cs="TH SarabunIT๙"/>
        </w:rPr>
        <w:sectPr w:rsidR="00D90551" w:rsidRPr="00F07513" w:rsidSect="00566279">
          <w:pgSz w:w="11910" w:h="16840"/>
          <w:pgMar w:top="1340" w:right="720" w:bottom="280" w:left="740" w:header="720" w:footer="720" w:gutter="0"/>
          <w:cols w:space="720"/>
        </w:sectPr>
      </w:pPr>
    </w:p>
    <w:p w14:paraId="3C951B2D" w14:textId="77777777" w:rsidR="00F96F08" w:rsidRDefault="00F96F08" w:rsidP="00BD6FDC">
      <w:pPr>
        <w:spacing w:line="861" w:lineRule="exact"/>
        <w:ind w:left="915" w:right="915"/>
        <w:jc w:val="center"/>
        <w:rPr>
          <w:rStyle w:val="a5"/>
          <w:rFonts w:ascii="TH SarabunIT๙" w:hAnsi="TH SarabunIT๙" w:cs="TH SarabunIT๙"/>
          <w:sz w:val="32"/>
          <w:szCs w:val="32"/>
          <w:lang w:bidi="th-TH"/>
        </w:rPr>
      </w:pPr>
    </w:p>
    <w:p w14:paraId="21E38F38" w14:textId="77777777" w:rsidR="00F96F08" w:rsidRDefault="00F96F08" w:rsidP="00BD6FDC">
      <w:pPr>
        <w:spacing w:line="861" w:lineRule="exact"/>
        <w:ind w:left="915" w:right="915"/>
        <w:jc w:val="center"/>
        <w:rPr>
          <w:rStyle w:val="a5"/>
          <w:rFonts w:ascii="TH SarabunIT๙" w:hAnsi="TH SarabunIT๙" w:cs="TH SarabunIT๙"/>
          <w:sz w:val="32"/>
          <w:szCs w:val="32"/>
          <w:lang w:bidi="th-TH"/>
        </w:rPr>
      </w:pPr>
    </w:p>
    <w:p w14:paraId="634C8BA1" w14:textId="77777777" w:rsidR="00F96F08" w:rsidRDefault="00F96F08" w:rsidP="00BD6FDC">
      <w:pPr>
        <w:spacing w:line="861" w:lineRule="exact"/>
        <w:ind w:left="915" w:right="915"/>
        <w:jc w:val="center"/>
        <w:rPr>
          <w:rStyle w:val="a5"/>
          <w:rFonts w:ascii="TH SarabunIT๙" w:hAnsi="TH SarabunIT๙" w:cs="TH SarabunIT๙"/>
          <w:sz w:val="32"/>
          <w:szCs w:val="32"/>
          <w:lang w:bidi="th-TH"/>
        </w:rPr>
      </w:pPr>
    </w:p>
    <w:p w14:paraId="4216127C" w14:textId="0A957E6D" w:rsidR="00D90551" w:rsidRPr="00F96F08" w:rsidRDefault="00BD6FDC" w:rsidP="00F96F08">
      <w:pPr>
        <w:spacing w:line="861" w:lineRule="exact"/>
        <w:ind w:left="175" w:right="915" w:firstLine="959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r w:rsidRPr="00F96F08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แ</w:t>
      </w:r>
      <w:proofErr w:type="spellStart"/>
      <w:r w:rsidRPr="00F96F08">
        <w:rPr>
          <w:rStyle w:val="a5"/>
          <w:rFonts w:ascii="TH SarabunIT๙" w:hAnsi="TH SarabunIT๙" w:cs="TH SarabunIT๙"/>
          <w:b/>
          <w:bCs/>
          <w:sz w:val="52"/>
          <w:szCs w:val="52"/>
        </w:rPr>
        <w:t>ผนบริหารจัดการความเสี่ยงต่อการรับสินบน</w:t>
      </w:r>
      <w:proofErr w:type="spellEnd"/>
    </w:p>
    <w:p w14:paraId="63CFFFB4" w14:textId="536F3947" w:rsidR="00D90551" w:rsidRPr="00F96F08" w:rsidRDefault="00000000" w:rsidP="00F96F08">
      <w:pPr>
        <w:spacing w:before="77"/>
        <w:ind w:left="175" w:right="915" w:firstLine="959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F96F08">
        <w:rPr>
          <w:rStyle w:val="a5"/>
          <w:rFonts w:ascii="TH SarabunIT๙" w:hAnsi="TH SarabunIT๙" w:cs="TH SarabunIT๙"/>
          <w:b/>
          <w:bCs/>
          <w:sz w:val="52"/>
          <w:szCs w:val="52"/>
        </w:rPr>
        <w:t>ของสถานีตำรวจภูธร</w:t>
      </w:r>
      <w:r w:rsidR="00776C28" w:rsidRPr="00F96F08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บู</w:t>
      </w:r>
      <w:proofErr w:type="spellEnd"/>
      <w:r w:rsidR="00776C28" w:rsidRPr="00F96F08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เก๊ะตา ภ.</w:t>
      </w:r>
      <w:proofErr w:type="gramStart"/>
      <w:r w:rsidR="00776C28" w:rsidRPr="00F96F08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จว.นราธิวาส</w:t>
      </w:r>
      <w:proofErr w:type="gramEnd"/>
      <w:r w:rsidR="00776C28" w:rsidRPr="00F96F08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 xml:space="preserve"> </w:t>
      </w:r>
      <w:proofErr w:type="spellStart"/>
      <w:r w:rsidRPr="00F96F08">
        <w:rPr>
          <w:rStyle w:val="a5"/>
          <w:rFonts w:ascii="TH SarabunIT๙" w:hAnsi="TH SarabunIT๙" w:cs="TH SarabunIT๙"/>
          <w:b/>
          <w:bCs/>
          <w:sz w:val="52"/>
          <w:szCs w:val="52"/>
        </w:rPr>
        <w:t>ประจำปีงบประมาณ</w:t>
      </w:r>
      <w:proofErr w:type="spellEnd"/>
      <w:r w:rsidRPr="00F96F08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พ.ศ.256</w:t>
      </w:r>
      <w:r w:rsidR="00356FA0">
        <w:rPr>
          <w:rStyle w:val="a5"/>
          <w:rFonts w:ascii="TH SarabunIT๙" w:hAnsi="TH SarabunIT๙" w:cs="TH SarabunIT๙"/>
          <w:b/>
          <w:bCs/>
          <w:sz w:val="52"/>
          <w:szCs w:val="52"/>
        </w:rPr>
        <w:t>8</w:t>
      </w:r>
    </w:p>
    <w:p w14:paraId="3D91825E" w14:textId="193E43F7" w:rsidR="00D90551" w:rsidRPr="00F96F08" w:rsidRDefault="00F96F08" w:rsidP="00F96F08">
      <w:pPr>
        <w:pStyle w:val="a4"/>
        <w:numPr>
          <w:ilvl w:val="0"/>
          <w:numId w:val="3"/>
        </w:numPr>
        <w:spacing w:before="258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r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</w:t>
      </w:r>
      <w:proofErr w:type="spellStart"/>
      <w:r w:rsidRPr="00F96F08">
        <w:rPr>
          <w:rStyle w:val="a5"/>
          <w:rFonts w:ascii="TH SarabunIT๙" w:hAnsi="TH SarabunIT๙" w:cs="TH SarabunIT๙"/>
          <w:b/>
          <w:bCs/>
          <w:sz w:val="52"/>
          <w:szCs w:val="52"/>
        </w:rPr>
        <w:t>งานอำนวยการ</w:t>
      </w:r>
      <w:proofErr w:type="spellEnd"/>
    </w:p>
    <w:p w14:paraId="256F1FB8" w14:textId="77777777" w:rsidR="00F96F08" w:rsidRDefault="00F96F08" w:rsidP="00F96F08">
      <w:pPr>
        <w:spacing w:before="258"/>
        <w:jc w:val="center"/>
        <w:rPr>
          <w:rStyle w:val="a5"/>
          <w:rFonts w:ascii="TH SarabunIT๙" w:hAnsi="TH SarabunIT๙" w:cs="TH SarabunIT๙"/>
          <w:sz w:val="32"/>
          <w:szCs w:val="32"/>
        </w:rPr>
      </w:pPr>
    </w:p>
    <w:p w14:paraId="267E8113" w14:textId="77777777" w:rsidR="00F96F08" w:rsidRDefault="00F96F08" w:rsidP="00F96F08">
      <w:pPr>
        <w:spacing w:before="258"/>
        <w:jc w:val="center"/>
        <w:rPr>
          <w:rStyle w:val="a5"/>
          <w:rFonts w:ascii="TH SarabunIT๙" w:hAnsi="TH SarabunIT๙" w:cs="TH SarabunIT๙"/>
          <w:sz w:val="32"/>
          <w:szCs w:val="32"/>
        </w:rPr>
      </w:pPr>
    </w:p>
    <w:p w14:paraId="2043EFEF" w14:textId="77777777" w:rsidR="00F96F08" w:rsidRDefault="00F96F08" w:rsidP="00F96F08">
      <w:pPr>
        <w:spacing w:before="258"/>
        <w:jc w:val="center"/>
        <w:rPr>
          <w:rStyle w:val="a5"/>
          <w:rFonts w:ascii="TH SarabunIT๙" w:hAnsi="TH SarabunIT๙" w:cs="TH SarabunIT๙"/>
          <w:sz w:val="32"/>
          <w:szCs w:val="32"/>
        </w:rPr>
      </w:pPr>
    </w:p>
    <w:p w14:paraId="07B42F9F" w14:textId="77777777" w:rsidR="00F96F08" w:rsidRDefault="00F96F08" w:rsidP="00F96F08">
      <w:pPr>
        <w:spacing w:before="258"/>
        <w:jc w:val="center"/>
        <w:rPr>
          <w:rStyle w:val="a5"/>
          <w:rFonts w:ascii="TH SarabunIT๙" w:hAnsi="TH SarabunIT๙" w:cs="TH SarabunIT๙"/>
          <w:sz w:val="32"/>
          <w:szCs w:val="32"/>
        </w:rPr>
      </w:pPr>
    </w:p>
    <w:p w14:paraId="051B6429" w14:textId="77777777" w:rsidR="00F96F08" w:rsidRDefault="00F96F08" w:rsidP="00F96F08">
      <w:pPr>
        <w:spacing w:before="258"/>
        <w:jc w:val="center"/>
        <w:rPr>
          <w:rStyle w:val="a5"/>
          <w:rFonts w:ascii="TH SarabunIT๙" w:hAnsi="TH SarabunIT๙" w:cs="TH SarabunIT๙"/>
          <w:sz w:val="32"/>
          <w:szCs w:val="32"/>
        </w:rPr>
      </w:pPr>
    </w:p>
    <w:p w14:paraId="118D4A64" w14:textId="77777777" w:rsidR="00F96F08" w:rsidRDefault="00F96F08" w:rsidP="00F96F08">
      <w:pPr>
        <w:spacing w:before="258"/>
        <w:jc w:val="center"/>
        <w:rPr>
          <w:rStyle w:val="a5"/>
          <w:rFonts w:ascii="TH SarabunIT๙" w:hAnsi="TH SarabunIT๙" w:cs="TH SarabunIT๙"/>
          <w:sz w:val="32"/>
          <w:szCs w:val="32"/>
        </w:rPr>
      </w:pPr>
    </w:p>
    <w:p w14:paraId="5C414EF7" w14:textId="77777777" w:rsidR="00F96F08" w:rsidRDefault="00F96F08" w:rsidP="00F96F08">
      <w:pPr>
        <w:spacing w:before="258"/>
        <w:jc w:val="center"/>
        <w:rPr>
          <w:rStyle w:val="a5"/>
          <w:rFonts w:ascii="TH SarabunIT๙" w:hAnsi="TH SarabunIT๙" w:cs="TH SarabunIT๙"/>
          <w:sz w:val="32"/>
          <w:szCs w:val="32"/>
        </w:rPr>
      </w:pPr>
    </w:p>
    <w:p w14:paraId="3DBE991F" w14:textId="77777777" w:rsidR="00F96F08" w:rsidRDefault="00F96F08" w:rsidP="00F96F08">
      <w:pPr>
        <w:spacing w:before="258"/>
        <w:jc w:val="center"/>
        <w:rPr>
          <w:rStyle w:val="a5"/>
          <w:rFonts w:ascii="TH SarabunIT๙" w:hAnsi="TH SarabunIT๙" w:cs="TH SarabunIT๙"/>
          <w:sz w:val="32"/>
          <w:szCs w:val="32"/>
        </w:rPr>
      </w:pPr>
    </w:p>
    <w:p w14:paraId="36E7F27D" w14:textId="77777777" w:rsidR="00D90551" w:rsidRPr="00F07513" w:rsidRDefault="00D90551">
      <w:pPr>
        <w:pStyle w:val="a3"/>
        <w:spacing w:before="10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5447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2335"/>
        <w:gridCol w:w="2751"/>
        <w:gridCol w:w="1027"/>
        <w:gridCol w:w="2907"/>
        <w:gridCol w:w="3109"/>
        <w:gridCol w:w="958"/>
        <w:gridCol w:w="1452"/>
      </w:tblGrid>
      <w:tr w:rsidR="00D90551" w:rsidRPr="00F96F08" w14:paraId="2C35FE36" w14:textId="77777777" w:rsidTr="00F76C84">
        <w:trPr>
          <w:trHeight w:val="1253"/>
        </w:trPr>
        <w:tc>
          <w:tcPr>
            <w:tcW w:w="908" w:type="dxa"/>
            <w:shd w:val="clear" w:color="auto" w:fill="DEEBF6"/>
          </w:tcPr>
          <w:p w14:paraId="094FDBA6" w14:textId="77777777" w:rsidR="00D90551" w:rsidRPr="00F96F08" w:rsidRDefault="00D90551" w:rsidP="00776C28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AA148B" w14:textId="77777777" w:rsidR="00D90551" w:rsidRPr="00F96F08" w:rsidRDefault="00000000" w:rsidP="00776C28">
            <w:pPr>
              <w:pStyle w:val="TableParagraph"/>
              <w:ind w:left="371" w:right="36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335" w:type="dxa"/>
            <w:shd w:val="clear" w:color="auto" w:fill="DEEBF6"/>
          </w:tcPr>
          <w:p w14:paraId="32E2FCE7" w14:textId="77777777" w:rsidR="00D90551" w:rsidRPr="00F96F08" w:rsidRDefault="00D90551" w:rsidP="00776C28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E0A2FC" w14:textId="25CCB587" w:rsidR="00D90551" w:rsidRPr="00F96F08" w:rsidRDefault="00000000" w:rsidP="00F96F08">
            <w:pPr>
              <w:pStyle w:val="TableParagraph"/>
              <w:ind w:left="82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ขั้นตอนการปฏ</w:t>
            </w:r>
            <w:r w:rsidR="00F96F08"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ิบั</w:t>
            </w:r>
            <w:proofErr w:type="spellEnd"/>
            <w:r w:rsidR="00F96F08"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751" w:type="dxa"/>
            <w:shd w:val="clear" w:color="auto" w:fill="DEEBF6"/>
          </w:tcPr>
          <w:p w14:paraId="37D953DF" w14:textId="77777777" w:rsidR="00D90551" w:rsidRPr="00F96F08" w:rsidRDefault="00D90551" w:rsidP="00776C28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735FF0" w14:textId="77777777" w:rsidR="00D90551" w:rsidRPr="00F96F08" w:rsidRDefault="00000000" w:rsidP="00F96F08">
            <w:pPr>
              <w:pStyle w:val="TableParagraph"/>
              <w:spacing w:before="1" w:line="261" w:lineRule="auto"/>
              <w:ind w:left="151" w:right="40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ประเด็นความเสี่ยง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ต่อการรับสินบน</w:t>
            </w:r>
            <w:proofErr w:type="spellEnd"/>
          </w:p>
        </w:tc>
        <w:tc>
          <w:tcPr>
            <w:tcW w:w="1027" w:type="dxa"/>
            <w:shd w:val="clear" w:color="auto" w:fill="DEEBF6"/>
          </w:tcPr>
          <w:p w14:paraId="41FE686C" w14:textId="77777777" w:rsidR="00D90551" w:rsidRPr="00F96F08" w:rsidRDefault="00D90551" w:rsidP="00776C28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F8D69E" w14:textId="77777777" w:rsidR="00D90551" w:rsidRPr="00F96F08" w:rsidRDefault="00000000" w:rsidP="00F96F08">
            <w:pPr>
              <w:pStyle w:val="TableParagraph"/>
              <w:ind w:left="114" w:right="10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907" w:type="dxa"/>
            <w:shd w:val="clear" w:color="auto" w:fill="DEEBF6"/>
          </w:tcPr>
          <w:p w14:paraId="004E4E02" w14:textId="77777777" w:rsidR="00D90551" w:rsidRPr="00F96F08" w:rsidRDefault="00D90551" w:rsidP="00776C28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1357B3" w14:textId="77777777" w:rsidR="00D90551" w:rsidRPr="00F96F08" w:rsidRDefault="00000000" w:rsidP="00F96F08">
            <w:pPr>
              <w:pStyle w:val="TableParagraph"/>
              <w:spacing w:before="1" w:line="261" w:lineRule="auto"/>
              <w:ind w:left="68" w:right="144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รายละเอียดมาตรการควบคุม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</w:tc>
        <w:tc>
          <w:tcPr>
            <w:tcW w:w="3109" w:type="dxa"/>
            <w:shd w:val="clear" w:color="auto" w:fill="DEEBF6"/>
          </w:tcPr>
          <w:p w14:paraId="1C1857FB" w14:textId="77777777" w:rsidR="00D90551" w:rsidRPr="00F96F08" w:rsidRDefault="00D90551" w:rsidP="00776C28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E0B5D7" w14:textId="77777777" w:rsidR="00D90551" w:rsidRPr="00F96F08" w:rsidRDefault="00000000" w:rsidP="00F96F08">
            <w:pPr>
              <w:pStyle w:val="TableParagraph"/>
              <w:ind w:left="108" w:right="10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วิธีดำเนินการ</w:t>
            </w:r>
            <w:proofErr w:type="spellEnd"/>
          </w:p>
        </w:tc>
        <w:tc>
          <w:tcPr>
            <w:tcW w:w="958" w:type="dxa"/>
            <w:shd w:val="clear" w:color="auto" w:fill="DEEBF6"/>
          </w:tcPr>
          <w:p w14:paraId="78ACD989" w14:textId="77777777" w:rsidR="00D90551" w:rsidRPr="00F96F08" w:rsidRDefault="00D90551" w:rsidP="00776C28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053D69" w14:textId="77777777" w:rsidR="00D90551" w:rsidRPr="00F96F08" w:rsidRDefault="00000000" w:rsidP="00776C28">
            <w:pPr>
              <w:pStyle w:val="TableParagraph"/>
              <w:ind w:left="36" w:right="28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452" w:type="dxa"/>
            <w:shd w:val="clear" w:color="auto" w:fill="DEEBF6"/>
          </w:tcPr>
          <w:p w14:paraId="5962C085" w14:textId="77777777" w:rsidR="00D90551" w:rsidRPr="00F96F08" w:rsidRDefault="00D90551" w:rsidP="00776C28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809737" w14:textId="77777777" w:rsidR="00D90551" w:rsidRPr="00F96F08" w:rsidRDefault="00000000" w:rsidP="00776C28">
            <w:pPr>
              <w:pStyle w:val="TableParagraph"/>
              <w:ind w:left="154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D90551" w:rsidRPr="00F96F08" w14:paraId="1EF21D24" w14:textId="77777777" w:rsidTr="00F76C84">
        <w:trPr>
          <w:trHeight w:val="626"/>
        </w:trPr>
        <w:tc>
          <w:tcPr>
            <w:tcW w:w="15447" w:type="dxa"/>
            <w:gridSpan w:val="8"/>
          </w:tcPr>
          <w:p w14:paraId="2E66204E" w14:textId="77777777" w:rsidR="00D90551" w:rsidRPr="00F96F08" w:rsidRDefault="00000000">
            <w:pPr>
              <w:pStyle w:val="TableParagraph"/>
              <w:spacing w:before="57"/>
              <w:ind w:lef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1.1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การพิจารณาเลื่อนขั้นเงินเดือน</w:t>
            </w:r>
            <w:proofErr w:type="spellEnd"/>
          </w:p>
        </w:tc>
      </w:tr>
      <w:tr w:rsidR="00D90551" w:rsidRPr="00F96F08" w14:paraId="6B222A07" w14:textId="77777777" w:rsidTr="00F76C84">
        <w:trPr>
          <w:trHeight w:val="1180"/>
        </w:trPr>
        <w:tc>
          <w:tcPr>
            <w:tcW w:w="908" w:type="dxa"/>
          </w:tcPr>
          <w:p w14:paraId="4FD1EA3B" w14:textId="77777777" w:rsidR="00D90551" w:rsidRPr="00F96F08" w:rsidRDefault="00000000">
            <w:pPr>
              <w:pStyle w:val="TableParagraph"/>
              <w:spacing w:before="226"/>
              <w:ind w:left="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14:paraId="4313B333" w14:textId="77777777" w:rsidR="00D90551" w:rsidRPr="00F96F08" w:rsidRDefault="00000000" w:rsidP="00F96F08">
            <w:pPr>
              <w:pStyle w:val="TableParagraph"/>
              <w:spacing w:before="121" w:line="278" w:lineRule="auto"/>
              <w:ind w:right="136"/>
              <w:jc w:val="bot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การพิจารณาผลการปฏิบัติ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ราชการประกอบการเลื่อน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ขั้นเงินเดือน</w:t>
            </w:r>
            <w:proofErr w:type="spellEnd"/>
          </w:p>
        </w:tc>
        <w:tc>
          <w:tcPr>
            <w:tcW w:w="2751" w:type="dxa"/>
          </w:tcPr>
          <w:p w14:paraId="3C9A92F2" w14:textId="77777777" w:rsidR="00D90551" w:rsidRPr="00F96F08" w:rsidRDefault="00000000" w:rsidP="00F96F08">
            <w:pPr>
              <w:pStyle w:val="TableParagraph"/>
              <w:spacing w:line="278" w:lineRule="auto"/>
              <w:ind w:left="743" w:hanging="557"/>
              <w:jc w:val="bot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การรับสินบนหรือของขวัญจาก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ผู้ใต้บังคับบัญชา</w:t>
            </w:r>
            <w:proofErr w:type="spellEnd"/>
          </w:p>
        </w:tc>
        <w:tc>
          <w:tcPr>
            <w:tcW w:w="1027" w:type="dxa"/>
            <w:shd w:val="clear" w:color="auto" w:fill="92D050"/>
          </w:tcPr>
          <w:p w14:paraId="11041BC5" w14:textId="77777777" w:rsidR="00D90551" w:rsidRPr="00F96F08" w:rsidRDefault="00D90551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5A9FD7A" w14:textId="77777777" w:rsidR="00D90551" w:rsidRPr="00F96F08" w:rsidRDefault="00000000">
            <w:pPr>
              <w:pStyle w:val="TableParagraph"/>
              <w:ind w:left="108" w:right="10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ต่ำ</w:t>
            </w:r>
            <w:proofErr w:type="spellEnd"/>
          </w:p>
        </w:tc>
        <w:tc>
          <w:tcPr>
            <w:tcW w:w="2907" w:type="dxa"/>
            <w:shd w:val="clear" w:color="auto" w:fill="FFFF00"/>
          </w:tcPr>
          <w:p w14:paraId="1F25117D" w14:textId="77777777" w:rsidR="00F96F08" w:rsidRPr="00F96F08" w:rsidRDefault="00000000" w:rsidP="00F96F08">
            <w:pPr>
              <w:pStyle w:val="TableParagraph"/>
              <w:spacing w:line="271" w:lineRule="auto"/>
              <w:ind w:left="136" w:right="125"/>
              <w:jc w:val="thaiDistribute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มาตรการประกาศเจตนารมณ์</w:t>
            </w:r>
            <w:proofErr w:type="spellEnd"/>
          </w:p>
          <w:p w14:paraId="456E11E7" w14:textId="3163D5D7" w:rsidR="00D90551" w:rsidRPr="00F96F08" w:rsidRDefault="00000000" w:rsidP="00F96F08">
            <w:pPr>
              <w:pStyle w:val="TableParagraph"/>
              <w:spacing w:line="271" w:lineRule="auto"/>
              <w:ind w:left="136" w:right="125"/>
              <w:jc w:val="thaiDistribute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การไม่รับสินบนหรือของขวัญจาก</w:t>
            </w:r>
            <w:proofErr w:type="spellEnd"/>
            <w:r w:rsidR="00F96F08"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การปฏิบัติหน้าที่ทุกกรณีของหัวหน้าสถานีตำรวจ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(ก)</w:t>
            </w:r>
          </w:p>
        </w:tc>
        <w:tc>
          <w:tcPr>
            <w:tcW w:w="3109" w:type="dxa"/>
          </w:tcPr>
          <w:p w14:paraId="7CD0CF39" w14:textId="77777777" w:rsidR="00D90551" w:rsidRPr="00F96F08" w:rsidRDefault="00000000" w:rsidP="00F76C84">
            <w:pPr>
              <w:pStyle w:val="TableParagraph"/>
              <w:spacing w:line="278" w:lineRule="auto"/>
              <w:ind w:left="12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ประชุมชี้แจงข้าราชการตำรวจ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โดยหัวหน้าสถานีตำรวจ</w:t>
            </w:r>
            <w:proofErr w:type="spellEnd"/>
          </w:p>
        </w:tc>
        <w:tc>
          <w:tcPr>
            <w:tcW w:w="958" w:type="dxa"/>
          </w:tcPr>
          <w:p w14:paraId="6745AB5B" w14:textId="77777777" w:rsidR="00D90551" w:rsidRPr="00F96F08" w:rsidRDefault="00000000">
            <w:pPr>
              <w:pStyle w:val="TableParagraph"/>
              <w:ind w:left="34" w:right="2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ทุกเดือน</w:t>
            </w:r>
            <w:proofErr w:type="spellEnd"/>
          </w:p>
        </w:tc>
        <w:tc>
          <w:tcPr>
            <w:tcW w:w="1452" w:type="dxa"/>
          </w:tcPr>
          <w:p w14:paraId="7F4A9424" w14:textId="77777777" w:rsidR="00D90551" w:rsidRPr="00F96F08" w:rsidRDefault="00000000">
            <w:pPr>
              <w:pStyle w:val="TableParagraph"/>
              <w:spacing w:before="1" w:line="278" w:lineRule="auto"/>
              <w:ind w:left="171" w:right="109" w:hanging="5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ผู้บังคับบัญชา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ทุกระดับชั้น</w:t>
            </w:r>
            <w:proofErr w:type="spellEnd"/>
          </w:p>
        </w:tc>
      </w:tr>
      <w:tr w:rsidR="00D90551" w:rsidRPr="00F96F08" w14:paraId="6FE6AB9C" w14:textId="77777777" w:rsidTr="00F76C84">
        <w:trPr>
          <w:trHeight w:val="1126"/>
        </w:trPr>
        <w:tc>
          <w:tcPr>
            <w:tcW w:w="908" w:type="dxa"/>
          </w:tcPr>
          <w:p w14:paraId="2F9C2142" w14:textId="77777777" w:rsidR="00D90551" w:rsidRPr="00F96F08" w:rsidRDefault="00000000">
            <w:pPr>
              <w:pStyle w:val="TableParagraph"/>
              <w:spacing w:before="224"/>
              <w:ind w:left="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14:paraId="16AF1E44" w14:textId="77777777" w:rsidR="00D90551" w:rsidRPr="00F96F08" w:rsidRDefault="00000000" w:rsidP="00F96F08">
            <w:pPr>
              <w:pStyle w:val="TableParagraph"/>
              <w:spacing w:line="278" w:lineRule="auto"/>
              <w:ind w:right="466"/>
              <w:jc w:val="bot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การพิจารณา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เลื่อนขั้นเงินเดือน</w:t>
            </w:r>
            <w:proofErr w:type="spellEnd"/>
          </w:p>
        </w:tc>
        <w:tc>
          <w:tcPr>
            <w:tcW w:w="2751" w:type="dxa"/>
          </w:tcPr>
          <w:p w14:paraId="53F22C19" w14:textId="77777777" w:rsidR="00D90551" w:rsidRPr="00F96F08" w:rsidRDefault="00000000" w:rsidP="00F96F08">
            <w:pPr>
              <w:pStyle w:val="TableParagraph"/>
              <w:spacing w:line="278" w:lineRule="auto"/>
              <w:ind w:left="743" w:hanging="557"/>
              <w:jc w:val="bot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การรับสินบนหรือของขวัญจาก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ผู้ใต้บังคับบัญชา</w:t>
            </w:r>
            <w:proofErr w:type="spellEnd"/>
          </w:p>
        </w:tc>
        <w:tc>
          <w:tcPr>
            <w:tcW w:w="1027" w:type="dxa"/>
            <w:shd w:val="clear" w:color="auto" w:fill="92D050"/>
          </w:tcPr>
          <w:p w14:paraId="0C928C9C" w14:textId="77777777" w:rsidR="00D90551" w:rsidRPr="00F96F08" w:rsidRDefault="00D90551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D28E1C2" w14:textId="77777777" w:rsidR="00D90551" w:rsidRPr="00F96F08" w:rsidRDefault="00000000">
            <w:pPr>
              <w:pStyle w:val="TableParagraph"/>
              <w:ind w:left="108" w:right="10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ต่ำ</w:t>
            </w:r>
            <w:proofErr w:type="spellEnd"/>
          </w:p>
        </w:tc>
        <w:tc>
          <w:tcPr>
            <w:tcW w:w="2907" w:type="dxa"/>
            <w:shd w:val="clear" w:color="auto" w:fill="FFFF00"/>
          </w:tcPr>
          <w:p w14:paraId="5469CC4E" w14:textId="6BE4750A" w:rsidR="00D90551" w:rsidRPr="00F96F08" w:rsidRDefault="00000000" w:rsidP="00F96F08">
            <w:pPr>
              <w:pStyle w:val="TableParagraph"/>
              <w:spacing w:line="271" w:lineRule="auto"/>
              <w:ind w:left="136" w:right="12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มาตรการประกาศเจตนารมณ์การไม่รับสินบนหรือของขวัญจากการ</w:t>
            </w:r>
            <w:proofErr w:type="spellEnd"/>
            <w:r w:rsidR="00F96F08"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ปฏิบัติ</w:t>
            </w:r>
            <w:proofErr w:type="spellEnd"/>
            <w:r w:rsidR="00F96F08" w:rsidRPr="00F96F08">
              <w:rPr>
                <w:rStyle w:val="a5"/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น้าที่ทุกกรณีของหัวหน้า</w:t>
            </w:r>
            <w:proofErr w:type="spellEnd"/>
            <w:r w:rsidR="00F96F08"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สถานีตำรวจ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(ก)</w:t>
            </w:r>
          </w:p>
        </w:tc>
        <w:tc>
          <w:tcPr>
            <w:tcW w:w="3109" w:type="dxa"/>
          </w:tcPr>
          <w:p w14:paraId="31B33527" w14:textId="77777777" w:rsidR="00D90551" w:rsidRPr="00F96F08" w:rsidRDefault="00000000" w:rsidP="00F76C84">
            <w:pPr>
              <w:pStyle w:val="TableParagraph"/>
              <w:spacing w:line="278" w:lineRule="auto"/>
              <w:ind w:left="12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ประชุมชี้แจงข้าราชการตำรวจ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โดยหัวหน้าสถานีตำรวจ</w:t>
            </w:r>
            <w:proofErr w:type="spellEnd"/>
          </w:p>
        </w:tc>
        <w:tc>
          <w:tcPr>
            <w:tcW w:w="958" w:type="dxa"/>
          </w:tcPr>
          <w:p w14:paraId="3DEDC0D2" w14:textId="77777777" w:rsidR="00D90551" w:rsidRPr="00F96F08" w:rsidRDefault="00000000">
            <w:pPr>
              <w:pStyle w:val="TableParagraph"/>
              <w:ind w:left="34" w:right="2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ทุกเดือน</w:t>
            </w:r>
            <w:proofErr w:type="spellEnd"/>
          </w:p>
        </w:tc>
        <w:tc>
          <w:tcPr>
            <w:tcW w:w="1452" w:type="dxa"/>
          </w:tcPr>
          <w:p w14:paraId="745EB22F" w14:textId="77777777" w:rsidR="00D90551" w:rsidRPr="00F96F08" w:rsidRDefault="00000000">
            <w:pPr>
              <w:pStyle w:val="TableParagraph"/>
              <w:spacing w:line="278" w:lineRule="auto"/>
              <w:ind w:left="106" w:right="11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ผู้บังคับบัญชา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ทุกระดับชั้น</w:t>
            </w:r>
            <w:proofErr w:type="spellEnd"/>
          </w:p>
        </w:tc>
      </w:tr>
      <w:tr w:rsidR="00D90551" w:rsidRPr="00F96F08" w14:paraId="1751B08B" w14:textId="77777777" w:rsidTr="00F76C84">
        <w:trPr>
          <w:trHeight w:val="625"/>
        </w:trPr>
        <w:tc>
          <w:tcPr>
            <w:tcW w:w="15447" w:type="dxa"/>
            <w:gridSpan w:val="8"/>
          </w:tcPr>
          <w:p w14:paraId="7F52674B" w14:textId="77777777" w:rsidR="00D90551" w:rsidRPr="00F96F08" w:rsidRDefault="00000000" w:rsidP="00F76C84">
            <w:pPr>
              <w:pStyle w:val="TableParagraph"/>
              <w:spacing w:before="56"/>
              <w:ind w:left="12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1.2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การจัดการเรื่องร้องเรียน</w:t>
            </w:r>
            <w:proofErr w:type="spellEnd"/>
          </w:p>
        </w:tc>
      </w:tr>
      <w:tr w:rsidR="00D90551" w:rsidRPr="00F96F08" w14:paraId="121E05B7" w14:textId="77777777" w:rsidTr="00F76C84">
        <w:trPr>
          <w:trHeight w:val="1181"/>
        </w:trPr>
        <w:tc>
          <w:tcPr>
            <w:tcW w:w="908" w:type="dxa"/>
          </w:tcPr>
          <w:p w14:paraId="33EE878F" w14:textId="77777777" w:rsidR="00D90551" w:rsidRPr="00F96F08" w:rsidRDefault="00D90551">
            <w:pPr>
              <w:pStyle w:val="TableParagraph"/>
              <w:spacing w:before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0D3423A" w14:textId="77777777" w:rsidR="00D90551" w:rsidRPr="00F96F08" w:rsidRDefault="00000000">
            <w:pPr>
              <w:pStyle w:val="TableParagraph"/>
              <w:ind w:left="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14:paraId="23A09DA3" w14:textId="77777777" w:rsidR="00D90551" w:rsidRPr="00F96F08" w:rsidRDefault="00000000" w:rsidP="00F76C84">
            <w:pPr>
              <w:pStyle w:val="TableParagraph"/>
              <w:spacing w:before="177" w:line="278" w:lineRule="auto"/>
              <w:ind w:left="82" w:right="21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เสนอเรื่องร้องเรียนไปยัง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ผู้บังคับบัญชา</w:t>
            </w:r>
            <w:proofErr w:type="spellEnd"/>
          </w:p>
        </w:tc>
        <w:tc>
          <w:tcPr>
            <w:tcW w:w="2751" w:type="dxa"/>
          </w:tcPr>
          <w:p w14:paraId="63CC45A3" w14:textId="77777777" w:rsidR="00D90551" w:rsidRPr="00F96F08" w:rsidRDefault="00000000" w:rsidP="00F76C84">
            <w:pPr>
              <w:pStyle w:val="TableParagraph"/>
              <w:spacing w:line="320" w:lineRule="exact"/>
              <w:ind w:left="15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เจ้าหน้าที่รับเรื่องร้องเรียนรับ</w:t>
            </w:r>
            <w:proofErr w:type="spellEnd"/>
          </w:p>
          <w:p w14:paraId="2E986CBC" w14:textId="77777777" w:rsidR="00D90551" w:rsidRPr="00F96F08" w:rsidRDefault="00000000" w:rsidP="00F76C84">
            <w:pPr>
              <w:pStyle w:val="TableParagraph"/>
              <w:spacing w:before="4" w:line="390" w:lineRule="atLeast"/>
              <w:ind w:left="151" w:right="18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สินบนเพื่อยุติขั้นตอนการเสนอ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เรื่องร้องเรียน</w:t>
            </w:r>
            <w:proofErr w:type="spellEnd"/>
          </w:p>
        </w:tc>
        <w:tc>
          <w:tcPr>
            <w:tcW w:w="1027" w:type="dxa"/>
            <w:shd w:val="clear" w:color="auto" w:fill="F79546"/>
          </w:tcPr>
          <w:p w14:paraId="28903F11" w14:textId="77777777" w:rsidR="00D90551" w:rsidRPr="00F96F08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0D02FB0" w14:textId="77777777" w:rsidR="00D90551" w:rsidRPr="00F96F08" w:rsidRDefault="00000000">
            <w:pPr>
              <w:pStyle w:val="TableParagraph"/>
              <w:ind w:left="110" w:right="10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</w:t>
            </w:r>
            <w:proofErr w:type="spellEnd"/>
          </w:p>
        </w:tc>
        <w:tc>
          <w:tcPr>
            <w:tcW w:w="2907" w:type="dxa"/>
            <w:shd w:val="clear" w:color="auto" w:fill="00AF50"/>
          </w:tcPr>
          <w:p w14:paraId="744A05F8" w14:textId="79887554" w:rsidR="00D90551" w:rsidRPr="00F96F08" w:rsidRDefault="00000000" w:rsidP="007E3A91">
            <w:pPr>
              <w:pStyle w:val="TableParagraph"/>
              <w:spacing w:line="276" w:lineRule="auto"/>
              <w:ind w:left="136" w:right="12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มาตรการการเพิ่มช่องทางร้องเรียน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เจ้าหน้าที่ตำรวจ</w:t>
            </w:r>
            <w:proofErr w:type="spellEnd"/>
            <w:r w:rsidR="00F76C84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(ข)</w:t>
            </w:r>
          </w:p>
        </w:tc>
        <w:tc>
          <w:tcPr>
            <w:tcW w:w="3109" w:type="dxa"/>
          </w:tcPr>
          <w:p w14:paraId="19E42C65" w14:textId="77777777" w:rsidR="00D90551" w:rsidRPr="00F96F08" w:rsidRDefault="00000000" w:rsidP="00F76C84">
            <w:pPr>
              <w:pStyle w:val="TableParagraph"/>
              <w:ind w:left="127" w:right="105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เพิ่มช่องทางร้องเรียนข้าราชการตำรวจ</w:t>
            </w:r>
            <w:proofErr w:type="spellEnd"/>
          </w:p>
        </w:tc>
        <w:tc>
          <w:tcPr>
            <w:tcW w:w="958" w:type="dxa"/>
          </w:tcPr>
          <w:p w14:paraId="35B88936" w14:textId="77777777" w:rsidR="00D90551" w:rsidRPr="00F96F08" w:rsidRDefault="00000000">
            <w:pPr>
              <w:pStyle w:val="TableParagraph"/>
              <w:ind w:left="27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1-31</w:t>
            </w:r>
          </w:p>
          <w:p w14:paraId="0374B722" w14:textId="16F77344" w:rsidR="00D90551" w:rsidRPr="00F96F08" w:rsidRDefault="00000000">
            <w:pPr>
              <w:pStyle w:val="TableParagraph"/>
              <w:spacing w:before="43"/>
              <w:ind w:left="23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ม.ค.6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452" w:type="dxa"/>
          </w:tcPr>
          <w:p w14:paraId="01F0E8C2" w14:textId="08121D63" w:rsidR="00D90551" w:rsidRPr="00F96F08" w:rsidRDefault="00000000" w:rsidP="007E3A91">
            <w:pPr>
              <w:pStyle w:val="TableParagraph"/>
              <w:spacing w:line="278" w:lineRule="auto"/>
              <w:ind w:left="202" w:right="191" w:hanging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งานสารสนเทศ</w:t>
            </w:r>
            <w:proofErr w:type="spellEnd"/>
          </w:p>
        </w:tc>
      </w:tr>
      <w:tr w:rsidR="00D90551" w:rsidRPr="00F96F08" w14:paraId="58F3031C" w14:textId="77777777" w:rsidTr="00F76C84">
        <w:trPr>
          <w:trHeight w:val="1424"/>
        </w:trPr>
        <w:tc>
          <w:tcPr>
            <w:tcW w:w="908" w:type="dxa"/>
          </w:tcPr>
          <w:p w14:paraId="24CDE98B" w14:textId="77777777" w:rsidR="00D90551" w:rsidRPr="00F96F08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46E235C" w14:textId="77777777" w:rsidR="00D90551" w:rsidRPr="00F96F08" w:rsidRDefault="00000000">
            <w:pPr>
              <w:pStyle w:val="TableParagraph"/>
              <w:ind w:left="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14:paraId="004F50C0" w14:textId="77777777" w:rsidR="00D90551" w:rsidRPr="00F96F08" w:rsidRDefault="00000000" w:rsidP="00F76C84">
            <w:pPr>
              <w:pStyle w:val="TableParagraph"/>
              <w:spacing w:before="174" w:line="278" w:lineRule="auto"/>
              <w:ind w:left="145" w:right="13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เจ้าหน้าที่ตรวจสอบเรื่อง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ร้องเรียนและยุติการ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สอบสวน</w:t>
            </w:r>
            <w:proofErr w:type="spellEnd"/>
          </w:p>
        </w:tc>
        <w:tc>
          <w:tcPr>
            <w:tcW w:w="2751" w:type="dxa"/>
          </w:tcPr>
          <w:p w14:paraId="7DD97E6F" w14:textId="77777777" w:rsidR="00D90551" w:rsidRPr="00F96F08" w:rsidRDefault="00000000" w:rsidP="00F76C84">
            <w:pPr>
              <w:pStyle w:val="TableParagraph"/>
              <w:spacing w:line="320" w:lineRule="exact"/>
              <w:ind w:left="151" w:right="5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เจ้าหน้าที่ตรวจสอบข้อเท็จจริง</w:t>
            </w:r>
            <w:proofErr w:type="spellEnd"/>
          </w:p>
          <w:p w14:paraId="1BD45A5E" w14:textId="77777777" w:rsidR="00D90551" w:rsidRPr="00F96F08" w:rsidRDefault="00000000" w:rsidP="00F76C84">
            <w:pPr>
              <w:pStyle w:val="TableParagraph"/>
              <w:spacing w:before="51" w:line="278" w:lineRule="auto"/>
              <w:ind w:left="151" w:right="5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รับสินบนโดยไม่ไม่ดำเนินการ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ทางวินัยหรือลงโทษน้อยกว่า</w:t>
            </w:r>
            <w:proofErr w:type="spellEnd"/>
          </w:p>
          <w:p w14:paraId="3C9B9B8B" w14:textId="77777777" w:rsidR="00D90551" w:rsidRPr="00F96F08" w:rsidRDefault="00000000" w:rsidP="00F76C84">
            <w:pPr>
              <w:pStyle w:val="TableParagraph"/>
              <w:ind w:left="151" w:right="5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ความเป็นจริง</w:t>
            </w:r>
            <w:proofErr w:type="spellEnd"/>
          </w:p>
        </w:tc>
        <w:tc>
          <w:tcPr>
            <w:tcW w:w="1027" w:type="dxa"/>
            <w:shd w:val="clear" w:color="auto" w:fill="F79546"/>
          </w:tcPr>
          <w:p w14:paraId="38AB03B4" w14:textId="77777777" w:rsidR="00D90551" w:rsidRPr="00F96F08" w:rsidRDefault="00D90551">
            <w:pPr>
              <w:pStyle w:val="TableParagraph"/>
              <w:spacing w:before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3B9F2ED" w14:textId="77777777" w:rsidR="00D90551" w:rsidRPr="00F96F08" w:rsidRDefault="00000000">
            <w:pPr>
              <w:pStyle w:val="TableParagraph"/>
              <w:ind w:left="110" w:right="10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</w:t>
            </w:r>
            <w:proofErr w:type="spellEnd"/>
          </w:p>
        </w:tc>
        <w:tc>
          <w:tcPr>
            <w:tcW w:w="2907" w:type="dxa"/>
            <w:shd w:val="clear" w:color="auto" w:fill="00AF50"/>
          </w:tcPr>
          <w:p w14:paraId="75A7FF83" w14:textId="6BC82D8D" w:rsidR="00D90551" w:rsidRPr="00F96F08" w:rsidRDefault="00000000" w:rsidP="007E3A91">
            <w:pPr>
              <w:pStyle w:val="TableParagraph"/>
              <w:spacing w:before="188" w:line="278" w:lineRule="auto"/>
              <w:ind w:left="134" w:right="12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มาตราการเพิ่มความโปร่งใสในการ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ดำเนินการทางวินัย</w:t>
            </w:r>
            <w:proofErr w:type="spellEnd"/>
            <w:r w:rsidR="00F76C84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(ค)</w:t>
            </w:r>
          </w:p>
        </w:tc>
        <w:tc>
          <w:tcPr>
            <w:tcW w:w="3109" w:type="dxa"/>
          </w:tcPr>
          <w:p w14:paraId="49023E46" w14:textId="77777777" w:rsidR="00D90551" w:rsidRPr="00F96F08" w:rsidRDefault="00000000" w:rsidP="00F76C84">
            <w:pPr>
              <w:pStyle w:val="TableParagraph"/>
              <w:spacing w:before="214" w:line="278" w:lineRule="auto"/>
              <w:ind w:left="127" w:right="28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เผยแพร่ข้อมูลสถิติการร้องเรียนและ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ความก้าวหน้าในการดำเนินการเรอง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ร้องเรียนลงเว็ปไซต์ของสถานีตำรวจ</w:t>
            </w:r>
            <w:proofErr w:type="spellEnd"/>
          </w:p>
        </w:tc>
        <w:tc>
          <w:tcPr>
            <w:tcW w:w="958" w:type="dxa"/>
          </w:tcPr>
          <w:p w14:paraId="761BDCAB" w14:textId="77777777" w:rsidR="00D90551" w:rsidRPr="00F96F08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158EA14" w14:textId="77777777" w:rsidR="00D90551" w:rsidRPr="00F96F08" w:rsidRDefault="00000000">
            <w:pPr>
              <w:pStyle w:val="TableParagraph"/>
              <w:spacing w:before="1"/>
              <w:ind w:left="34" w:right="2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ทุกเดือน</w:t>
            </w:r>
            <w:proofErr w:type="spellEnd"/>
          </w:p>
        </w:tc>
        <w:tc>
          <w:tcPr>
            <w:tcW w:w="1452" w:type="dxa"/>
          </w:tcPr>
          <w:p w14:paraId="6B18B411" w14:textId="77777777" w:rsidR="00D90551" w:rsidRPr="00F96F08" w:rsidRDefault="00D90551">
            <w:pPr>
              <w:pStyle w:val="TableParagraph"/>
              <w:spacing w:before="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DC0CFDC" w14:textId="2EA6C776" w:rsidR="00D90551" w:rsidRPr="00F96F08" w:rsidRDefault="00000000" w:rsidP="007E3A91">
            <w:pPr>
              <w:pStyle w:val="TableParagraph"/>
              <w:spacing w:line="278" w:lineRule="auto"/>
              <w:ind w:left="279" w:hanging="24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งานกำลังพล</w:t>
            </w:r>
            <w:proofErr w:type="spellEnd"/>
          </w:p>
        </w:tc>
      </w:tr>
    </w:tbl>
    <w:p w14:paraId="7DCB415A" w14:textId="77777777" w:rsidR="00D90551" w:rsidRPr="00F07513" w:rsidRDefault="00D90551">
      <w:pPr>
        <w:spacing w:line="278" w:lineRule="auto"/>
        <w:rPr>
          <w:rStyle w:val="a5"/>
          <w:rFonts w:ascii="TH SarabunIT๙" w:hAnsi="TH SarabunIT๙" w:cs="TH SarabunIT๙"/>
        </w:rPr>
        <w:sectPr w:rsidR="00D90551" w:rsidRPr="00F07513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79972762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5447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334"/>
        <w:gridCol w:w="2751"/>
        <w:gridCol w:w="99"/>
        <w:gridCol w:w="928"/>
        <w:gridCol w:w="205"/>
        <w:gridCol w:w="2693"/>
        <w:gridCol w:w="3118"/>
        <w:gridCol w:w="1050"/>
        <w:gridCol w:w="17"/>
        <w:gridCol w:w="1343"/>
      </w:tblGrid>
      <w:tr w:rsidR="007E3A91" w:rsidRPr="00F96F08" w14:paraId="3869A706" w14:textId="77777777" w:rsidTr="007E3A91">
        <w:trPr>
          <w:trHeight w:val="1253"/>
        </w:trPr>
        <w:tc>
          <w:tcPr>
            <w:tcW w:w="909" w:type="dxa"/>
            <w:shd w:val="clear" w:color="auto" w:fill="DEEBF6"/>
          </w:tcPr>
          <w:p w14:paraId="4312BCD2" w14:textId="77777777" w:rsidR="007E3A91" w:rsidRPr="00F96F08" w:rsidRDefault="007E3A91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E28A7F" w14:textId="77777777" w:rsidR="007E3A91" w:rsidRPr="00F96F08" w:rsidRDefault="007E3A91" w:rsidP="003054E9">
            <w:pPr>
              <w:pStyle w:val="TableParagraph"/>
              <w:ind w:left="371" w:right="36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334" w:type="dxa"/>
            <w:shd w:val="clear" w:color="auto" w:fill="DEEBF6"/>
          </w:tcPr>
          <w:p w14:paraId="4DE80B8B" w14:textId="77777777" w:rsidR="007E3A91" w:rsidRPr="00F96F08" w:rsidRDefault="007E3A91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0FB26E" w14:textId="77777777" w:rsidR="007E3A91" w:rsidRPr="00F96F08" w:rsidRDefault="007E3A91" w:rsidP="003054E9">
            <w:pPr>
              <w:pStyle w:val="TableParagraph"/>
              <w:ind w:left="82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ขั้นตอนการปฏ</w:t>
            </w:r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ิบั</w:t>
            </w:r>
            <w:proofErr w:type="spellEnd"/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751" w:type="dxa"/>
            <w:shd w:val="clear" w:color="auto" w:fill="DEEBF6"/>
          </w:tcPr>
          <w:p w14:paraId="273D051F" w14:textId="77777777" w:rsidR="007E3A91" w:rsidRPr="00F96F08" w:rsidRDefault="007E3A91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FA43F6" w14:textId="77777777" w:rsidR="007E3A91" w:rsidRPr="00F96F08" w:rsidRDefault="007E3A91" w:rsidP="003054E9">
            <w:pPr>
              <w:pStyle w:val="TableParagraph"/>
              <w:spacing w:before="1" w:line="261" w:lineRule="auto"/>
              <w:ind w:left="151" w:right="40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ประเด็นความเสี่ยง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ต่อการรับสินบน</w:t>
            </w:r>
            <w:proofErr w:type="spellEnd"/>
          </w:p>
        </w:tc>
        <w:tc>
          <w:tcPr>
            <w:tcW w:w="1027" w:type="dxa"/>
            <w:gridSpan w:val="2"/>
            <w:shd w:val="clear" w:color="auto" w:fill="DEEBF6"/>
          </w:tcPr>
          <w:p w14:paraId="1E0E1C12" w14:textId="77777777" w:rsidR="007E3A91" w:rsidRPr="00F96F08" w:rsidRDefault="007E3A91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57A101" w14:textId="77777777" w:rsidR="007E3A91" w:rsidRPr="00F96F08" w:rsidRDefault="007E3A91" w:rsidP="003054E9">
            <w:pPr>
              <w:pStyle w:val="TableParagraph"/>
              <w:ind w:left="114" w:right="10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98" w:type="dxa"/>
            <w:gridSpan w:val="2"/>
            <w:shd w:val="clear" w:color="auto" w:fill="DEEBF6"/>
          </w:tcPr>
          <w:p w14:paraId="22C85B43" w14:textId="77777777" w:rsidR="007E3A91" w:rsidRPr="00F96F08" w:rsidRDefault="007E3A91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61E025" w14:textId="77777777" w:rsidR="007E3A91" w:rsidRPr="00F96F08" w:rsidRDefault="007E3A91" w:rsidP="003054E9">
            <w:pPr>
              <w:pStyle w:val="TableParagraph"/>
              <w:spacing w:before="1" w:line="261" w:lineRule="auto"/>
              <w:ind w:left="68" w:right="144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รายละเอียดมาตรการควบคุม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</w:tc>
        <w:tc>
          <w:tcPr>
            <w:tcW w:w="3118" w:type="dxa"/>
            <w:shd w:val="clear" w:color="auto" w:fill="DEEBF6"/>
          </w:tcPr>
          <w:p w14:paraId="74E0DE3B" w14:textId="77777777" w:rsidR="007E3A91" w:rsidRPr="00F96F08" w:rsidRDefault="007E3A91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BA61C3" w14:textId="77777777" w:rsidR="007E3A91" w:rsidRPr="00F96F08" w:rsidRDefault="007E3A91" w:rsidP="003054E9">
            <w:pPr>
              <w:pStyle w:val="TableParagraph"/>
              <w:ind w:left="108" w:right="10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วิธีดำเนินการ</w:t>
            </w:r>
            <w:proofErr w:type="spellEnd"/>
          </w:p>
        </w:tc>
        <w:tc>
          <w:tcPr>
            <w:tcW w:w="1067" w:type="dxa"/>
            <w:gridSpan w:val="2"/>
            <w:shd w:val="clear" w:color="auto" w:fill="DEEBF6"/>
          </w:tcPr>
          <w:p w14:paraId="16455813" w14:textId="77777777" w:rsidR="007E3A91" w:rsidRPr="00F96F08" w:rsidRDefault="007E3A91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508978" w14:textId="77777777" w:rsidR="007E3A91" w:rsidRPr="00F96F08" w:rsidRDefault="007E3A91" w:rsidP="007E3A91">
            <w:pPr>
              <w:pStyle w:val="TableParagraph"/>
              <w:ind w:left="36" w:right="28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343" w:type="dxa"/>
            <w:shd w:val="clear" w:color="auto" w:fill="DEEBF6"/>
          </w:tcPr>
          <w:p w14:paraId="15B6C61E" w14:textId="77777777" w:rsidR="007E3A91" w:rsidRPr="00F96F08" w:rsidRDefault="007E3A91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DB3AC0" w14:textId="77777777" w:rsidR="007E3A91" w:rsidRPr="00F96F08" w:rsidRDefault="007E3A91" w:rsidP="003054E9">
            <w:pPr>
              <w:pStyle w:val="TableParagraph"/>
              <w:ind w:left="154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D90551" w:rsidRPr="007E3A91" w14:paraId="1555A3E4" w14:textId="77777777" w:rsidTr="007E3A91">
        <w:trPr>
          <w:trHeight w:val="625"/>
        </w:trPr>
        <w:tc>
          <w:tcPr>
            <w:tcW w:w="15447" w:type="dxa"/>
            <w:gridSpan w:val="11"/>
          </w:tcPr>
          <w:p w14:paraId="601EB6BF" w14:textId="77777777" w:rsidR="00D90551" w:rsidRPr="007E3A91" w:rsidRDefault="00000000">
            <w:pPr>
              <w:pStyle w:val="TableParagraph"/>
              <w:spacing w:before="56"/>
              <w:ind w:lef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1.3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การจัดซื้อจัดจ้าง</w:t>
            </w:r>
            <w:proofErr w:type="spellEnd"/>
          </w:p>
        </w:tc>
      </w:tr>
      <w:tr w:rsidR="00D90551" w:rsidRPr="007E3A91" w14:paraId="07240062" w14:textId="77777777" w:rsidTr="007E3A91">
        <w:trPr>
          <w:trHeight w:val="1694"/>
        </w:trPr>
        <w:tc>
          <w:tcPr>
            <w:tcW w:w="909" w:type="dxa"/>
          </w:tcPr>
          <w:p w14:paraId="117D27E4" w14:textId="77777777" w:rsidR="00D90551" w:rsidRPr="007E3A91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97002F0" w14:textId="77777777" w:rsidR="00D90551" w:rsidRPr="007E3A91" w:rsidRDefault="00D90551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92D7201" w14:textId="77777777" w:rsidR="00D90551" w:rsidRPr="007E3A91" w:rsidRDefault="00000000">
            <w:pPr>
              <w:pStyle w:val="TableParagraph"/>
              <w:ind w:left="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14:paraId="4F7B4869" w14:textId="77777777" w:rsidR="00D90551" w:rsidRPr="007E3A91" w:rsidRDefault="00000000" w:rsidP="007E3A91">
            <w:pPr>
              <w:pStyle w:val="TableParagraph"/>
              <w:ind w:left="117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เจ้าหน้าที่ตรวจสอบความ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ต้องการ</w:t>
            </w:r>
            <w:proofErr w:type="spellEnd"/>
          </w:p>
          <w:p w14:paraId="4795B8E3" w14:textId="77777777" w:rsidR="00D90551" w:rsidRPr="007E3A91" w:rsidRDefault="00000000" w:rsidP="007E3A91">
            <w:pPr>
              <w:pStyle w:val="TableParagraph"/>
              <w:spacing w:line="338" w:lineRule="exact"/>
              <w:ind w:left="117" w:right="11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proofErr w:type="gram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วัสดุ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,</w:t>
            </w:r>
            <w:proofErr w:type="gram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อุปกรณ์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หรืองาน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จ้างที่จำเป็นต้องการปฏิบัติ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หน้าที่</w:t>
            </w:r>
            <w:proofErr w:type="spellEnd"/>
          </w:p>
        </w:tc>
        <w:tc>
          <w:tcPr>
            <w:tcW w:w="2850" w:type="dxa"/>
            <w:gridSpan w:val="2"/>
          </w:tcPr>
          <w:p w14:paraId="55E2C703" w14:textId="77777777" w:rsidR="00D90551" w:rsidRPr="007E3A91" w:rsidRDefault="00000000" w:rsidP="007E3A91">
            <w:pPr>
              <w:pStyle w:val="TableParagraph"/>
              <w:spacing w:before="105" w:line="237" w:lineRule="auto"/>
              <w:ind w:left="117" w:right="37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เจ้าหน้าที่รับสินบนจาก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ผู้ประกอบการ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เพื่อจัดซื้อที่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วัสดุ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อุปกณ์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ที่ไม่มีความ</w:t>
            </w:r>
            <w:proofErr w:type="spellEnd"/>
          </w:p>
          <w:p w14:paraId="77F9A32A" w14:textId="77777777" w:rsidR="00D90551" w:rsidRPr="007E3A91" w:rsidRDefault="00000000" w:rsidP="007E3A91">
            <w:pPr>
              <w:pStyle w:val="TableParagraph"/>
              <w:spacing w:before="52"/>
              <w:ind w:left="117" w:right="11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จำเป็นต้องใช้งาน</w:t>
            </w:r>
            <w:proofErr w:type="spellEnd"/>
          </w:p>
        </w:tc>
        <w:tc>
          <w:tcPr>
            <w:tcW w:w="1133" w:type="dxa"/>
            <w:gridSpan w:val="2"/>
            <w:shd w:val="clear" w:color="auto" w:fill="F79546"/>
          </w:tcPr>
          <w:p w14:paraId="3EF583BC" w14:textId="77777777" w:rsidR="00D90551" w:rsidRPr="007E3A91" w:rsidRDefault="00D90551">
            <w:pPr>
              <w:pStyle w:val="TableParagraph"/>
              <w:spacing w:before="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BCB9857" w14:textId="77777777" w:rsidR="00D90551" w:rsidRPr="007E3A91" w:rsidRDefault="00000000">
            <w:pPr>
              <w:pStyle w:val="TableParagraph"/>
              <w:spacing w:before="1"/>
              <w:ind w:left="94" w:right="8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</w:t>
            </w:r>
            <w:proofErr w:type="spellEnd"/>
          </w:p>
        </w:tc>
        <w:tc>
          <w:tcPr>
            <w:tcW w:w="2693" w:type="dxa"/>
            <w:shd w:val="clear" w:color="auto" w:fill="00AF50"/>
          </w:tcPr>
          <w:p w14:paraId="26384B81" w14:textId="7DE30348" w:rsidR="00D90551" w:rsidRPr="007E3A91" w:rsidRDefault="00000000" w:rsidP="007E3A91">
            <w:pPr>
              <w:pStyle w:val="TableParagraph"/>
              <w:spacing w:before="65" w:line="278" w:lineRule="auto"/>
              <w:ind w:left="241" w:right="229" w:hanging="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มาตรการควบคุม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การรวบรวมความต้องการใน</w:t>
            </w:r>
            <w:proofErr w:type="spellEnd"/>
            <w:r w:rsid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การจัดซื้อจัดจ้าง</w:t>
            </w:r>
            <w:proofErr w:type="spellEnd"/>
            <w:r w:rsid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(ฉ)</w:t>
            </w:r>
          </w:p>
        </w:tc>
        <w:tc>
          <w:tcPr>
            <w:tcW w:w="3118" w:type="dxa"/>
          </w:tcPr>
          <w:p w14:paraId="4002894F" w14:textId="77777777" w:rsidR="00D90551" w:rsidRPr="007E3A91" w:rsidRDefault="00000000" w:rsidP="007E3A91">
            <w:pPr>
              <w:pStyle w:val="TableParagraph"/>
              <w:spacing w:line="278" w:lineRule="auto"/>
              <w:ind w:left="139" w:right="17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จัดทำบันทึกอำนวยการเพื่อเสนอให้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ผู้บังคับบัญชาตามลำดับชั้นทราบถึง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ความต้องการในการจัดซื้อวัสดุอุปกรณ์</w:t>
            </w:r>
            <w:proofErr w:type="spellEnd"/>
          </w:p>
        </w:tc>
        <w:tc>
          <w:tcPr>
            <w:tcW w:w="1050" w:type="dxa"/>
          </w:tcPr>
          <w:p w14:paraId="3C5A72B1" w14:textId="77777777" w:rsidR="00D90551" w:rsidRPr="007E3A91" w:rsidRDefault="00000000">
            <w:pPr>
              <w:pStyle w:val="TableParagraph"/>
              <w:spacing w:before="201" w:line="278" w:lineRule="auto"/>
              <w:ind w:left="113" w:right="10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ทุกครั้งที่มี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การเสนอ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จัดซื้อจัด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จ้าง</w:t>
            </w:r>
            <w:proofErr w:type="spellEnd"/>
          </w:p>
        </w:tc>
        <w:tc>
          <w:tcPr>
            <w:tcW w:w="1360" w:type="dxa"/>
            <w:gridSpan w:val="2"/>
          </w:tcPr>
          <w:p w14:paraId="74EEC5B7" w14:textId="314B6C44" w:rsidR="00D90551" w:rsidRPr="007E3A91" w:rsidRDefault="00000000" w:rsidP="007E3A91">
            <w:pPr>
              <w:pStyle w:val="TableParagraph"/>
              <w:spacing w:before="111" w:line="278" w:lineRule="auto"/>
              <w:ind w:left="108" w:right="9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ผู้บังคับบัญชา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งานอำนวยการ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และงานส่ง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กำลังบำรุง</w:t>
            </w:r>
            <w:proofErr w:type="spellEnd"/>
          </w:p>
        </w:tc>
      </w:tr>
      <w:tr w:rsidR="00D90551" w:rsidRPr="007E3A91" w14:paraId="6ED27BD9" w14:textId="77777777" w:rsidTr="007E3A91">
        <w:trPr>
          <w:trHeight w:val="1552"/>
        </w:trPr>
        <w:tc>
          <w:tcPr>
            <w:tcW w:w="909" w:type="dxa"/>
          </w:tcPr>
          <w:p w14:paraId="0B2F6FAB" w14:textId="77777777" w:rsidR="00D90551" w:rsidRPr="007E3A91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5DBB236" w14:textId="77777777" w:rsidR="00D90551" w:rsidRPr="007E3A91" w:rsidRDefault="00D90551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8509935" w14:textId="77777777" w:rsidR="00D90551" w:rsidRPr="007E3A91" w:rsidRDefault="00000000">
            <w:pPr>
              <w:pStyle w:val="TableParagraph"/>
              <w:ind w:left="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14:paraId="57126D0E" w14:textId="77777777" w:rsidR="00D90551" w:rsidRPr="007E3A91" w:rsidRDefault="00000000" w:rsidP="007E3A91">
            <w:pPr>
              <w:pStyle w:val="TableParagraph"/>
              <w:spacing w:before="256"/>
              <w:ind w:left="117" w:right="24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ดำเนินการจัดซื้อจัดจ้าง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วัสดุ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อุปกรณ์ในราคาสูง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กว่าความเป็นจริง</w:t>
            </w:r>
            <w:proofErr w:type="spellEnd"/>
          </w:p>
        </w:tc>
        <w:tc>
          <w:tcPr>
            <w:tcW w:w="2850" w:type="dxa"/>
            <w:gridSpan w:val="2"/>
          </w:tcPr>
          <w:p w14:paraId="78EE9404" w14:textId="77777777" w:rsidR="00D90551" w:rsidRPr="007E3A91" w:rsidRDefault="00000000" w:rsidP="007E3A91">
            <w:pPr>
              <w:pStyle w:val="TableParagraph"/>
              <w:spacing w:before="54"/>
              <w:ind w:left="117" w:right="11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เจ้าหน้าที่รับสินบนจาก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ผู้ประกอบการ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เพื่อจัดซื้อที่</w:t>
            </w:r>
            <w:proofErr w:type="spellEnd"/>
          </w:p>
          <w:p w14:paraId="73B146CD" w14:textId="77777777" w:rsidR="00D90551" w:rsidRPr="007E3A91" w:rsidRDefault="00000000" w:rsidP="007E3A91">
            <w:pPr>
              <w:pStyle w:val="TableParagraph"/>
              <w:ind w:left="117" w:right="11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วัสดุ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อุปกณ์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ที่มีราคาสูงกว่าความ</w:t>
            </w:r>
            <w:proofErr w:type="spellEnd"/>
          </w:p>
          <w:p w14:paraId="72F60F4B" w14:textId="77777777" w:rsidR="00D90551" w:rsidRPr="007E3A91" w:rsidRDefault="00000000" w:rsidP="007E3A91">
            <w:pPr>
              <w:pStyle w:val="TableParagraph"/>
              <w:spacing w:before="61"/>
              <w:ind w:left="117" w:right="11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เป็นจริง</w:t>
            </w:r>
            <w:proofErr w:type="spellEnd"/>
          </w:p>
        </w:tc>
        <w:tc>
          <w:tcPr>
            <w:tcW w:w="1133" w:type="dxa"/>
            <w:gridSpan w:val="2"/>
            <w:shd w:val="clear" w:color="auto" w:fill="FF0000"/>
          </w:tcPr>
          <w:p w14:paraId="64B5B4F1" w14:textId="77777777" w:rsidR="00D90551" w:rsidRPr="007E3A91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9EB75C4" w14:textId="77777777" w:rsidR="00D90551" w:rsidRPr="007E3A91" w:rsidRDefault="00000000">
            <w:pPr>
              <w:pStyle w:val="TableParagraph"/>
              <w:ind w:left="93" w:right="8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693" w:type="dxa"/>
            <w:shd w:val="clear" w:color="auto" w:fill="00AF50"/>
          </w:tcPr>
          <w:p w14:paraId="4685BBE7" w14:textId="265DAD1F" w:rsidR="00D90551" w:rsidRPr="007E3A91" w:rsidRDefault="00000000" w:rsidP="007E3A91">
            <w:pPr>
              <w:pStyle w:val="TableParagraph"/>
              <w:spacing w:before="181" w:line="276" w:lineRule="auto"/>
              <w:ind w:left="123" w:right="11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มาตรการเสริมสร้างความโปร่งใส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ในการการจัดซื้อจัดจ้าง</w:t>
            </w:r>
            <w:proofErr w:type="spellEnd"/>
            <w:r w:rsid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(ช)</w:t>
            </w:r>
          </w:p>
        </w:tc>
        <w:tc>
          <w:tcPr>
            <w:tcW w:w="3118" w:type="dxa"/>
          </w:tcPr>
          <w:p w14:paraId="13866BEE" w14:textId="0A9EBC9B" w:rsidR="00D90551" w:rsidRPr="007E3A91" w:rsidRDefault="00000000" w:rsidP="007E3A91">
            <w:pPr>
              <w:pStyle w:val="TableParagraph"/>
              <w:spacing w:line="295" w:lineRule="auto"/>
              <w:ind w:left="139" w:right="26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นำข้อมูลการจ</w:t>
            </w:r>
            <w:r w:rsidR="007E3A91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ัด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ซ</w:t>
            </w:r>
            <w:proofErr w:type="spellStart"/>
            <w:r w:rsidR="007E3A91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ื้อ</w:t>
            </w:r>
            <w:proofErr w:type="spellEnd"/>
            <w:r w:rsidR="007E3A91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จัดจ้า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งเผยแพร่สู่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สาธารณะเพื่อใหประชาชนท</w:t>
            </w:r>
            <w:r w:rsidR="007E3A91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ั่ว</w:t>
            </w: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ไป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สามารถมีส่วน</w:t>
            </w:r>
            <w:proofErr w:type="spellEnd"/>
            <w:r w:rsidR="007E3A91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ร่วม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ตรวจสอบ</w:t>
            </w:r>
            <w:proofErr w:type="spellEnd"/>
          </w:p>
          <w:p w14:paraId="26E7493A" w14:textId="77777777" w:rsidR="00D90551" w:rsidRPr="007E3A91" w:rsidRDefault="00000000" w:rsidP="007E3A91">
            <w:pPr>
              <w:pStyle w:val="TableParagraph"/>
              <w:spacing w:line="312" w:lineRule="exact"/>
              <w:ind w:left="139" w:right="26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ความผิดปกติ</w:t>
            </w:r>
            <w:proofErr w:type="spellEnd"/>
          </w:p>
        </w:tc>
        <w:tc>
          <w:tcPr>
            <w:tcW w:w="1050" w:type="dxa"/>
          </w:tcPr>
          <w:p w14:paraId="11F0FFA7" w14:textId="5F38C0B0" w:rsidR="00D90551" w:rsidRPr="007E3A91" w:rsidRDefault="00000000">
            <w:pPr>
              <w:pStyle w:val="TableParagraph"/>
              <w:spacing w:before="131"/>
              <w:ind w:left="32" w:right="2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4 ม.ค.6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57004D8A" w14:textId="38C9A3F1" w:rsidR="00D90551" w:rsidRPr="007E3A91" w:rsidRDefault="00000000" w:rsidP="007E3A91">
            <w:pPr>
              <w:pStyle w:val="TableParagraph"/>
              <w:spacing w:before="43" w:line="278" w:lineRule="auto"/>
              <w:ind w:left="187" w:right="184" w:firstLine="2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ถึง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30เม.ย6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360" w:type="dxa"/>
            <w:gridSpan w:val="2"/>
          </w:tcPr>
          <w:p w14:paraId="546237BE" w14:textId="77777777" w:rsidR="007E3A91" w:rsidRDefault="00000000" w:rsidP="007E3A91">
            <w:pPr>
              <w:pStyle w:val="TableParagraph"/>
              <w:spacing w:before="131" w:line="278" w:lineRule="auto"/>
              <w:ind w:left="105" w:right="9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งานส่งกำลัง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บำรุงและ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1AB9727" w14:textId="57015F3F" w:rsidR="00D90551" w:rsidRPr="007E3A91" w:rsidRDefault="00000000" w:rsidP="007E3A91">
            <w:pPr>
              <w:pStyle w:val="TableParagraph"/>
              <w:spacing w:line="278" w:lineRule="auto"/>
              <w:ind w:left="105" w:right="9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งานสารสนเทศ</w:t>
            </w:r>
            <w:proofErr w:type="spellEnd"/>
          </w:p>
        </w:tc>
      </w:tr>
      <w:tr w:rsidR="00D90551" w:rsidRPr="007E3A91" w14:paraId="20CC8C5F" w14:textId="77777777" w:rsidTr="007E3A91">
        <w:trPr>
          <w:trHeight w:val="1697"/>
        </w:trPr>
        <w:tc>
          <w:tcPr>
            <w:tcW w:w="909" w:type="dxa"/>
          </w:tcPr>
          <w:p w14:paraId="1BE61504" w14:textId="77777777" w:rsidR="00D90551" w:rsidRPr="007E3A91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4C1048E" w14:textId="77777777" w:rsidR="00D90551" w:rsidRPr="007E3A91" w:rsidRDefault="00D90551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BD8AE13" w14:textId="77777777" w:rsidR="00D90551" w:rsidRPr="007E3A91" w:rsidRDefault="00000000">
            <w:pPr>
              <w:pStyle w:val="TableParagraph"/>
              <w:ind w:left="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334" w:type="dxa"/>
          </w:tcPr>
          <w:p w14:paraId="229AFDB9" w14:textId="77777777" w:rsidR="00D90551" w:rsidRPr="007E3A91" w:rsidRDefault="00000000" w:rsidP="007E3A91">
            <w:pPr>
              <w:pStyle w:val="TableParagraph"/>
              <w:ind w:left="117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ดำเนินการจัดซื้อจัดจ้าง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แล้วดำเนินการตามขั้นตอน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การจัดซื้อจัดจ้างแบบ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เฉพาะเจาะจง</w:t>
            </w:r>
            <w:proofErr w:type="spellEnd"/>
          </w:p>
          <w:p w14:paraId="2F046E7C" w14:textId="77777777" w:rsidR="00D90551" w:rsidRPr="007E3A91" w:rsidRDefault="00000000" w:rsidP="007E3A91">
            <w:pPr>
              <w:pStyle w:val="TableParagraph"/>
              <w:spacing w:line="331" w:lineRule="exact"/>
              <w:ind w:left="117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วงเงินไม่เกิน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500, 000)</w:t>
            </w:r>
          </w:p>
        </w:tc>
        <w:tc>
          <w:tcPr>
            <w:tcW w:w="2850" w:type="dxa"/>
            <w:gridSpan w:val="2"/>
          </w:tcPr>
          <w:p w14:paraId="6119F015" w14:textId="77777777" w:rsidR="00D90551" w:rsidRPr="007E3A91" w:rsidRDefault="00000000" w:rsidP="007E3A91">
            <w:pPr>
              <w:pStyle w:val="TableParagraph"/>
              <w:ind w:left="117" w:right="11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เจ้าหน้าที่รับสินบนจาก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ผู้ประกอบการ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เพื่อเลือกร้านค้า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หรือบริษัทที่ผู้มอบสินบน</w:t>
            </w:r>
            <w:proofErr w:type="spellEnd"/>
          </w:p>
        </w:tc>
        <w:tc>
          <w:tcPr>
            <w:tcW w:w="1133" w:type="dxa"/>
            <w:gridSpan w:val="2"/>
            <w:shd w:val="clear" w:color="auto" w:fill="FF0000"/>
          </w:tcPr>
          <w:p w14:paraId="3B1C5322" w14:textId="77777777" w:rsidR="00D90551" w:rsidRPr="007E3A91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8AE22B5" w14:textId="77777777" w:rsidR="00D90551" w:rsidRPr="007E3A91" w:rsidRDefault="00000000">
            <w:pPr>
              <w:pStyle w:val="TableParagraph"/>
              <w:ind w:left="93" w:right="8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693" w:type="dxa"/>
            <w:shd w:val="clear" w:color="auto" w:fill="00AF50"/>
          </w:tcPr>
          <w:p w14:paraId="649D0975" w14:textId="62162B70" w:rsidR="00D90551" w:rsidRPr="007E3A91" w:rsidRDefault="00000000" w:rsidP="007E3A91">
            <w:pPr>
              <w:pStyle w:val="TableParagraph"/>
              <w:spacing w:before="251" w:line="278" w:lineRule="auto"/>
              <w:ind w:left="123" w:right="11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มาตรการเสริมสร้างความโปร่งใส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ในการการจัดซื้อจัดจ้าง</w:t>
            </w:r>
            <w:proofErr w:type="spellEnd"/>
            <w:r w:rsid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(ช)</w:t>
            </w:r>
          </w:p>
        </w:tc>
        <w:tc>
          <w:tcPr>
            <w:tcW w:w="3118" w:type="dxa"/>
          </w:tcPr>
          <w:p w14:paraId="7780CB4E" w14:textId="77777777" w:rsidR="00D90551" w:rsidRPr="007E3A91" w:rsidRDefault="00000000" w:rsidP="007E3A91">
            <w:pPr>
              <w:pStyle w:val="TableParagraph"/>
              <w:spacing w:before="66" w:line="292" w:lineRule="auto"/>
              <w:ind w:left="139" w:right="26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นำข้อมูลการจดั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ซือจดั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จา้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งเผยแพร่สู่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สาธารณะเพื่อใหประชาชนท่วั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ไป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สามารถมีส่วนรว่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มตรวจสอบ</w:t>
            </w:r>
            <w:proofErr w:type="spellEnd"/>
          </w:p>
          <w:p w14:paraId="23046E91" w14:textId="77777777" w:rsidR="00D90551" w:rsidRPr="007E3A91" w:rsidRDefault="00000000" w:rsidP="007E3A91">
            <w:pPr>
              <w:pStyle w:val="TableParagraph"/>
              <w:spacing w:before="4"/>
              <w:ind w:left="139" w:right="26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ความผิดปกติ</w:t>
            </w:r>
            <w:proofErr w:type="spellEnd"/>
          </w:p>
        </w:tc>
        <w:tc>
          <w:tcPr>
            <w:tcW w:w="1050" w:type="dxa"/>
          </w:tcPr>
          <w:p w14:paraId="7C1274A2" w14:textId="50E7079F" w:rsidR="00D90551" w:rsidRPr="007E3A91" w:rsidRDefault="00000000">
            <w:pPr>
              <w:pStyle w:val="TableParagraph"/>
              <w:spacing w:before="204"/>
              <w:ind w:left="32" w:right="2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4 ม.ค.6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  <w:p w14:paraId="6B116163" w14:textId="77777777" w:rsidR="00D90551" w:rsidRPr="007E3A91" w:rsidRDefault="00000000" w:rsidP="007E3A91">
            <w:pPr>
              <w:pStyle w:val="TableParagraph"/>
              <w:spacing w:before="42" w:line="278" w:lineRule="auto"/>
              <w:ind w:left="187" w:right="184" w:hanging="4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ถึง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30เม.ย.</w:t>
            </w:r>
          </w:p>
          <w:p w14:paraId="14D1FA98" w14:textId="37AE7DE0" w:rsidR="00D90551" w:rsidRPr="007E3A91" w:rsidRDefault="00000000">
            <w:pPr>
              <w:pStyle w:val="TableParagraph"/>
              <w:spacing w:line="270" w:lineRule="exact"/>
              <w:ind w:left="34" w:right="2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360" w:type="dxa"/>
            <w:gridSpan w:val="2"/>
          </w:tcPr>
          <w:p w14:paraId="7509CF06" w14:textId="77777777" w:rsidR="007E3A91" w:rsidRDefault="00000000" w:rsidP="007E3A91">
            <w:pPr>
              <w:pStyle w:val="TableParagraph"/>
              <w:spacing w:before="204" w:line="278" w:lineRule="auto"/>
              <w:ind w:left="105" w:right="9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งานส่งกำลัง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บำรุงและ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68754C9" w14:textId="6AAFCAF3" w:rsidR="00D90551" w:rsidRPr="007E3A91" w:rsidRDefault="00000000" w:rsidP="007E3A91">
            <w:pPr>
              <w:pStyle w:val="TableParagraph"/>
              <w:spacing w:line="278" w:lineRule="auto"/>
              <w:ind w:left="105" w:right="9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สารสนเทศ</w:t>
            </w:r>
            <w:proofErr w:type="spellEnd"/>
          </w:p>
        </w:tc>
      </w:tr>
    </w:tbl>
    <w:p w14:paraId="6231DAD2" w14:textId="77777777" w:rsidR="00D90551" w:rsidRPr="00F07513" w:rsidRDefault="00D90551">
      <w:pPr>
        <w:spacing w:line="278" w:lineRule="auto"/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DA4A0FA" w14:textId="77777777" w:rsidR="00D90551" w:rsidRPr="00F07513" w:rsidRDefault="00D90551">
      <w:pPr>
        <w:pStyle w:val="a3"/>
        <w:spacing w:before="10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5447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489"/>
        <w:gridCol w:w="2552"/>
        <w:gridCol w:w="44"/>
        <w:gridCol w:w="948"/>
        <w:gridCol w:w="79"/>
        <w:gridCol w:w="2898"/>
        <w:gridCol w:w="9"/>
        <w:gridCol w:w="2967"/>
        <w:gridCol w:w="1100"/>
        <w:gridCol w:w="34"/>
        <w:gridCol w:w="1418"/>
      </w:tblGrid>
      <w:tr w:rsidR="007E3A91" w:rsidRPr="00F96F08" w14:paraId="24AD6214" w14:textId="77777777" w:rsidTr="00240E1E">
        <w:trPr>
          <w:trHeight w:val="1253"/>
        </w:trPr>
        <w:tc>
          <w:tcPr>
            <w:tcW w:w="909" w:type="dxa"/>
            <w:shd w:val="clear" w:color="auto" w:fill="DEEBF6"/>
          </w:tcPr>
          <w:p w14:paraId="2B1BCEC2" w14:textId="77777777" w:rsidR="007E3A91" w:rsidRPr="00F96F08" w:rsidRDefault="007E3A91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D7C550" w14:textId="77777777" w:rsidR="007E3A91" w:rsidRPr="00F96F08" w:rsidRDefault="007E3A91" w:rsidP="003054E9">
            <w:pPr>
              <w:pStyle w:val="TableParagraph"/>
              <w:ind w:left="371" w:right="36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489" w:type="dxa"/>
            <w:shd w:val="clear" w:color="auto" w:fill="DEEBF6"/>
          </w:tcPr>
          <w:p w14:paraId="44B969ED" w14:textId="77777777" w:rsidR="007E3A91" w:rsidRPr="00F96F08" w:rsidRDefault="007E3A91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21771A" w14:textId="77777777" w:rsidR="007E3A91" w:rsidRPr="00F96F08" w:rsidRDefault="007E3A91" w:rsidP="003054E9">
            <w:pPr>
              <w:pStyle w:val="TableParagraph"/>
              <w:ind w:left="82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ขั้นตอนการปฏ</w:t>
            </w:r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ิบั</w:t>
            </w:r>
            <w:proofErr w:type="spellEnd"/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596" w:type="dxa"/>
            <w:gridSpan w:val="2"/>
            <w:shd w:val="clear" w:color="auto" w:fill="DEEBF6"/>
          </w:tcPr>
          <w:p w14:paraId="56E2D74B" w14:textId="77777777" w:rsidR="007E3A91" w:rsidRPr="00F96F08" w:rsidRDefault="007E3A91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6A3096" w14:textId="77777777" w:rsidR="007E3A91" w:rsidRPr="00F96F08" w:rsidRDefault="007E3A91" w:rsidP="003054E9">
            <w:pPr>
              <w:pStyle w:val="TableParagraph"/>
              <w:spacing w:before="1" w:line="261" w:lineRule="auto"/>
              <w:ind w:left="151" w:right="40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ประเด็นความเสี่ยง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ต่อการรับสินบน</w:t>
            </w:r>
            <w:proofErr w:type="spellEnd"/>
          </w:p>
        </w:tc>
        <w:tc>
          <w:tcPr>
            <w:tcW w:w="1027" w:type="dxa"/>
            <w:gridSpan w:val="2"/>
            <w:shd w:val="clear" w:color="auto" w:fill="DEEBF6"/>
          </w:tcPr>
          <w:p w14:paraId="1FD6CA41" w14:textId="77777777" w:rsidR="007E3A91" w:rsidRPr="00F96F08" w:rsidRDefault="007E3A91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19D856" w14:textId="77777777" w:rsidR="007E3A91" w:rsidRPr="00F96F08" w:rsidRDefault="007E3A91" w:rsidP="003054E9">
            <w:pPr>
              <w:pStyle w:val="TableParagraph"/>
              <w:ind w:left="114" w:right="10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907" w:type="dxa"/>
            <w:gridSpan w:val="2"/>
            <w:shd w:val="clear" w:color="auto" w:fill="DEEBF6"/>
          </w:tcPr>
          <w:p w14:paraId="108D21FA" w14:textId="77777777" w:rsidR="007E3A91" w:rsidRPr="00F96F08" w:rsidRDefault="007E3A91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5D3948" w14:textId="77777777" w:rsidR="007E3A91" w:rsidRPr="00F96F08" w:rsidRDefault="007E3A91" w:rsidP="003054E9">
            <w:pPr>
              <w:pStyle w:val="TableParagraph"/>
              <w:spacing w:before="1" w:line="261" w:lineRule="auto"/>
              <w:ind w:left="68" w:right="144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รายละเอียดมาตรการควบคุม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</w:tc>
        <w:tc>
          <w:tcPr>
            <w:tcW w:w="2967" w:type="dxa"/>
            <w:shd w:val="clear" w:color="auto" w:fill="DEEBF6"/>
          </w:tcPr>
          <w:p w14:paraId="406B413E" w14:textId="77777777" w:rsidR="007E3A91" w:rsidRPr="00F96F08" w:rsidRDefault="007E3A91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B2C94D" w14:textId="77777777" w:rsidR="007E3A91" w:rsidRPr="00F96F08" w:rsidRDefault="007E3A91" w:rsidP="003054E9">
            <w:pPr>
              <w:pStyle w:val="TableParagraph"/>
              <w:ind w:left="108" w:right="10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วิธีดำเนินการ</w:t>
            </w:r>
            <w:proofErr w:type="spellEnd"/>
          </w:p>
        </w:tc>
        <w:tc>
          <w:tcPr>
            <w:tcW w:w="1100" w:type="dxa"/>
            <w:shd w:val="clear" w:color="auto" w:fill="DEEBF6"/>
          </w:tcPr>
          <w:p w14:paraId="7EE190BF" w14:textId="77777777" w:rsidR="007E3A91" w:rsidRPr="00F96F08" w:rsidRDefault="007E3A91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7AE04E" w14:textId="77777777" w:rsidR="007E3A91" w:rsidRPr="00F96F08" w:rsidRDefault="007E3A91" w:rsidP="003054E9">
            <w:pPr>
              <w:pStyle w:val="TableParagraph"/>
              <w:ind w:left="36" w:right="28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452" w:type="dxa"/>
            <w:gridSpan w:val="2"/>
            <w:shd w:val="clear" w:color="auto" w:fill="DEEBF6"/>
          </w:tcPr>
          <w:p w14:paraId="3AFBDFFC" w14:textId="77777777" w:rsidR="007E3A91" w:rsidRPr="00F96F08" w:rsidRDefault="007E3A91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CCA39B" w14:textId="77777777" w:rsidR="007E3A91" w:rsidRPr="00F96F08" w:rsidRDefault="007E3A91" w:rsidP="003054E9">
            <w:pPr>
              <w:pStyle w:val="TableParagraph"/>
              <w:ind w:left="154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D90551" w:rsidRPr="007E3A91" w14:paraId="620E710C" w14:textId="77777777" w:rsidTr="00240E1E">
        <w:trPr>
          <w:trHeight w:val="626"/>
        </w:trPr>
        <w:tc>
          <w:tcPr>
            <w:tcW w:w="15447" w:type="dxa"/>
            <w:gridSpan w:val="12"/>
          </w:tcPr>
          <w:p w14:paraId="78FECD14" w14:textId="77777777" w:rsidR="00D90551" w:rsidRPr="007E3A91" w:rsidRDefault="00000000">
            <w:pPr>
              <w:pStyle w:val="TableParagraph"/>
              <w:spacing w:before="57"/>
              <w:ind w:lef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1.4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กระบวนการการขออนุญาตต่ออายุใบสำคัญประจำตัวคนต่างด้าวฯ</w:t>
            </w:r>
            <w:proofErr w:type="spellEnd"/>
          </w:p>
        </w:tc>
      </w:tr>
      <w:tr w:rsidR="00D90551" w:rsidRPr="007E3A91" w14:paraId="2ACD4A2A" w14:textId="77777777" w:rsidTr="00240E1E">
        <w:trPr>
          <w:trHeight w:val="1521"/>
        </w:trPr>
        <w:tc>
          <w:tcPr>
            <w:tcW w:w="909" w:type="dxa"/>
          </w:tcPr>
          <w:p w14:paraId="166EC7EB" w14:textId="77777777" w:rsidR="00D90551" w:rsidRPr="007E3A91" w:rsidRDefault="00D90551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2F851DF" w14:textId="77777777" w:rsidR="00D90551" w:rsidRPr="007E3A91" w:rsidRDefault="00000000">
            <w:pPr>
              <w:pStyle w:val="TableParagraph"/>
              <w:ind w:left="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14:paraId="7B69A722" w14:textId="67C96C74" w:rsidR="00D90551" w:rsidRPr="007E3A91" w:rsidRDefault="00000000" w:rsidP="00240E1E">
            <w:pPr>
              <w:pStyle w:val="TableParagraph"/>
              <w:spacing w:before="71"/>
              <w:ind w:left="131" w:right="126" w:firstLine="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บุคคลต่างด้าวนำสมุด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ประจำตัวคนต่างด้าวฯ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ติดต่อขอต่ออายุใบอนุญาตฯ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และเขียนคำร้องฯ</w:t>
            </w:r>
            <w:proofErr w:type="spellEnd"/>
          </w:p>
        </w:tc>
        <w:tc>
          <w:tcPr>
            <w:tcW w:w="2552" w:type="dxa"/>
          </w:tcPr>
          <w:p w14:paraId="27402872" w14:textId="77777777" w:rsidR="00240E1E" w:rsidRDefault="00000000" w:rsidP="00240E1E">
            <w:pPr>
              <w:pStyle w:val="TableParagraph"/>
              <w:spacing w:before="232" w:line="247" w:lineRule="auto"/>
              <w:ind w:left="142" w:righ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อำนวยความสะดวกในการ</w:t>
            </w:r>
            <w:proofErr w:type="spellEnd"/>
          </w:p>
          <w:p w14:paraId="1F3DBC5D" w14:textId="635C5250" w:rsidR="00D90551" w:rsidRPr="007E3A91" w:rsidRDefault="00000000" w:rsidP="00240E1E">
            <w:pPr>
              <w:pStyle w:val="TableParagraph"/>
              <w:spacing w:line="247" w:lineRule="auto"/>
              <w:ind w:left="142" w:righ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ขอรับบริการ</w:t>
            </w:r>
            <w:proofErr w:type="spellEnd"/>
          </w:p>
        </w:tc>
        <w:tc>
          <w:tcPr>
            <w:tcW w:w="992" w:type="dxa"/>
            <w:gridSpan w:val="2"/>
            <w:shd w:val="clear" w:color="auto" w:fill="FFFF00"/>
          </w:tcPr>
          <w:p w14:paraId="1E6FFCC0" w14:textId="77777777" w:rsidR="00D90551" w:rsidRPr="007E3A91" w:rsidRDefault="00D90551">
            <w:pPr>
              <w:pStyle w:val="TableParagraph"/>
              <w:spacing w:before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94017BC" w14:textId="77777777" w:rsidR="00D90551" w:rsidRPr="007E3A91" w:rsidRDefault="00000000">
            <w:pPr>
              <w:pStyle w:val="TableParagraph"/>
              <w:ind w:left="65" w:right="5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ปานกลาง</w:t>
            </w:r>
            <w:proofErr w:type="spellEnd"/>
          </w:p>
        </w:tc>
        <w:tc>
          <w:tcPr>
            <w:tcW w:w="2977" w:type="dxa"/>
            <w:gridSpan w:val="2"/>
            <w:shd w:val="clear" w:color="auto" w:fill="00AF50"/>
          </w:tcPr>
          <w:p w14:paraId="3ADB53CD" w14:textId="77777777" w:rsidR="00D90551" w:rsidRPr="007E3A91" w:rsidRDefault="00000000">
            <w:pPr>
              <w:pStyle w:val="TableParagraph"/>
              <w:spacing w:line="296" w:lineRule="exact"/>
              <w:ind w:left="125" w:right="11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มาตรการสร้างความรู้ความเข้าใจ</w:t>
            </w:r>
            <w:proofErr w:type="spellEnd"/>
          </w:p>
          <w:p w14:paraId="7DF207D0" w14:textId="69ECC7C4" w:rsidR="00D90551" w:rsidRPr="007E3A91" w:rsidRDefault="00000000" w:rsidP="00240E1E">
            <w:pPr>
              <w:pStyle w:val="TableParagraph"/>
              <w:spacing w:before="50" w:line="278" w:lineRule="auto"/>
              <w:ind w:left="125" w:right="11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ในขั้นตอนการให้บริการประชาชน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งานอำนวยการ</w:t>
            </w:r>
            <w:proofErr w:type="spellEnd"/>
            <w:r w:rsidR="00240E1E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(ซ)</w:t>
            </w:r>
          </w:p>
        </w:tc>
        <w:tc>
          <w:tcPr>
            <w:tcW w:w="2976" w:type="dxa"/>
            <w:gridSpan w:val="2"/>
          </w:tcPr>
          <w:p w14:paraId="4922B531" w14:textId="77777777" w:rsidR="00D90551" w:rsidRPr="007E3A91" w:rsidRDefault="00000000" w:rsidP="00240E1E">
            <w:pPr>
              <w:pStyle w:val="TableParagraph"/>
              <w:spacing w:before="190" w:line="276" w:lineRule="auto"/>
              <w:ind w:left="139" w:right="13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ติดคู่มือการให้บริการประชาชน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บริเวณจุดให้บริการและเว็ปไซต์ของ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สถานีตำรวจ</w:t>
            </w:r>
            <w:proofErr w:type="spellEnd"/>
          </w:p>
        </w:tc>
        <w:tc>
          <w:tcPr>
            <w:tcW w:w="1134" w:type="dxa"/>
            <w:gridSpan w:val="2"/>
          </w:tcPr>
          <w:p w14:paraId="538DF1BD" w14:textId="77777777" w:rsidR="00D90551" w:rsidRPr="007E3A91" w:rsidRDefault="00D90551">
            <w:pPr>
              <w:pStyle w:val="TableParagraph"/>
              <w:spacing w:before="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77FD0CE" w14:textId="77777777" w:rsidR="00D90551" w:rsidRPr="007E3A91" w:rsidRDefault="00000000">
            <w:pPr>
              <w:pStyle w:val="TableParagraph"/>
              <w:ind w:left="27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1-31</w:t>
            </w:r>
          </w:p>
          <w:p w14:paraId="4D7A2CF3" w14:textId="2D480634" w:rsidR="00D90551" w:rsidRPr="007E3A91" w:rsidRDefault="00000000">
            <w:pPr>
              <w:pStyle w:val="TableParagraph"/>
              <w:spacing w:before="43"/>
              <w:ind w:left="23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ม.ค.6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13819705" w14:textId="7E7C9E3D" w:rsidR="00240E1E" w:rsidRDefault="00000000" w:rsidP="00240E1E">
            <w:pPr>
              <w:pStyle w:val="TableParagraph"/>
              <w:spacing w:before="114" w:line="278" w:lineRule="auto"/>
              <w:ind w:left="128" w:right="12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งานส่งกำลัง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บำรุง</w:t>
            </w:r>
            <w:proofErr w:type="spellEnd"/>
            <w:r w:rsidR="00240E1E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31B565E" w14:textId="090D1891" w:rsidR="00D90551" w:rsidRPr="007E3A91" w:rsidRDefault="00000000" w:rsidP="00240E1E">
            <w:pPr>
              <w:pStyle w:val="TableParagraph"/>
              <w:spacing w:line="278" w:lineRule="auto"/>
              <w:ind w:left="128" w:right="12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งานสารสนเทศ</w:t>
            </w:r>
            <w:proofErr w:type="spellEnd"/>
          </w:p>
        </w:tc>
      </w:tr>
      <w:tr w:rsidR="00D90551" w:rsidRPr="007E3A91" w14:paraId="248D6E12" w14:textId="77777777" w:rsidTr="00240E1E">
        <w:trPr>
          <w:trHeight w:val="1807"/>
        </w:trPr>
        <w:tc>
          <w:tcPr>
            <w:tcW w:w="909" w:type="dxa"/>
          </w:tcPr>
          <w:p w14:paraId="240FF869" w14:textId="77777777" w:rsidR="00D90551" w:rsidRPr="007E3A91" w:rsidRDefault="00D90551">
            <w:pPr>
              <w:pStyle w:val="TableParagraph"/>
              <w:spacing w:before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3B995C9" w14:textId="77777777" w:rsidR="00D90551" w:rsidRPr="007E3A91" w:rsidRDefault="00000000">
            <w:pPr>
              <w:pStyle w:val="TableParagraph"/>
              <w:ind w:left="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14:paraId="51B3F7FD" w14:textId="77777777" w:rsidR="00D90551" w:rsidRPr="007E3A91" w:rsidRDefault="00000000" w:rsidP="00240E1E">
            <w:pPr>
              <w:pStyle w:val="TableParagraph"/>
              <w:spacing w:line="254" w:lineRule="auto"/>
              <w:ind w:left="131" w:right="126" w:firstLine="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เจ้าหน้าที่ตรวจสอบความ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ถูกต้องของเอกสารและ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ดำเนินการต่ออายุฯ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ตามคำ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ร้องขอและเสนอ</w:t>
            </w:r>
            <w:proofErr w:type="spellEnd"/>
          </w:p>
          <w:p w14:paraId="003D990E" w14:textId="77777777" w:rsidR="00D90551" w:rsidRPr="007E3A91" w:rsidRDefault="00000000" w:rsidP="00240E1E">
            <w:pPr>
              <w:pStyle w:val="TableParagraph"/>
              <w:ind w:left="131" w:right="126" w:firstLine="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ผู้มีอำนาจพิจารณาอนุญาต</w:t>
            </w:r>
            <w:proofErr w:type="spellEnd"/>
          </w:p>
        </w:tc>
        <w:tc>
          <w:tcPr>
            <w:tcW w:w="2552" w:type="dxa"/>
          </w:tcPr>
          <w:p w14:paraId="707C013F" w14:textId="46AA59E6" w:rsidR="00D90551" w:rsidRPr="007E3A91" w:rsidRDefault="00000000" w:rsidP="00240E1E">
            <w:pPr>
              <w:pStyle w:val="TableParagraph"/>
              <w:spacing w:before="1" w:line="247" w:lineRule="auto"/>
              <w:ind w:left="142" w:righ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อำนวยความสะดวกในการ</w:t>
            </w:r>
            <w:proofErr w:type="spellEnd"/>
            <w:r w:rsidR="00240E1E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ขอรับบริการ</w:t>
            </w:r>
            <w:proofErr w:type="spellEnd"/>
          </w:p>
        </w:tc>
        <w:tc>
          <w:tcPr>
            <w:tcW w:w="992" w:type="dxa"/>
            <w:gridSpan w:val="2"/>
            <w:shd w:val="clear" w:color="auto" w:fill="FFFF00"/>
          </w:tcPr>
          <w:p w14:paraId="6048BAE8" w14:textId="77777777" w:rsidR="00D90551" w:rsidRPr="007E3A91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1373B35" w14:textId="77777777" w:rsidR="00D90551" w:rsidRPr="007E3A91" w:rsidRDefault="00000000">
            <w:pPr>
              <w:pStyle w:val="TableParagraph"/>
              <w:spacing w:before="237"/>
              <w:ind w:left="65" w:right="5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ปานกลาง</w:t>
            </w:r>
            <w:proofErr w:type="spellEnd"/>
          </w:p>
        </w:tc>
        <w:tc>
          <w:tcPr>
            <w:tcW w:w="2977" w:type="dxa"/>
            <w:gridSpan w:val="2"/>
            <w:shd w:val="clear" w:color="auto" w:fill="00AF50"/>
          </w:tcPr>
          <w:p w14:paraId="2B867009" w14:textId="2748D39E" w:rsidR="00D90551" w:rsidRPr="007E3A91" w:rsidRDefault="00000000" w:rsidP="00240E1E">
            <w:pPr>
              <w:pStyle w:val="TableParagraph"/>
              <w:spacing w:before="123" w:line="278" w:lineRule="auto"/>
              <w:ind w:left="194" w:right="182" w:hanging="1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มาตรการสร้างความรู้ความเข้าใจ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ในขั้นตอนการให้บริการประชาชน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งานอำนวยการ</w:t>
            </w:r>
            <w:proofErr w:type="spellEnd"/>
            <w:r w:rsidR="00240E1E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(ซ)</w:t>
            </w:r>
          </w:p>
        </w:tc>
        <w:tc>
          <w:tcPr>
            <w:tcW w:w="2976" w:type="dxa"/>
            <w:gridSpan w:val="2"/>
          </w:tcPr>
          <w:p w14:paraId="031B939F" w14:textId="77777777" w:rsidR="00D90551" w:rsidRPr="007E3A91" w:rsidRDefault="00000000" w:rsidP="00240E1E">
            <w:pPr>
              <w:pStyle w:val="TableParagraph"/>
              <w:spacing w:line="278" w:lineRule="auto"/>
              <w:ind w:left="139" w:right="13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ติดคู่มือการให้บริการประชาชน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บริเวณจุดให้บริการและเว็ปไซต์ของ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สถานีตำรวจ</w:t>
            </w:r>
            <w:proofErr w:type="spellEnd"/>
          </w:p>
        </w:tc>
        <w:tc>
          <w:tcPr>
            <w:tcW w:w="1134" w:type="dxa"/>
            <w:gridSpan w:val="2"/>
          </w:tcPr>
          <w:p w14:paraId="53FAF3DB" w14:textId="77777777" w:rsidR="00D90551" w:rsidRPr="007E3A91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D6A0222" w14:textId="77777777" w:rsidR="00D90551" w:rsidRPr="007E3A91" w:rsidRDefault="00D90551">
            <w:pPr>
              <w:pStyle w:val="TableParagraph"/>
              <w:spacing w:before="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6E0C092" w14:textId="77777777" w:rsidR="00D90551" w:rsidRPr="007E3A91" w:rsidRDefault="00000000">
            <w:pPr>
              <w:pStyle w:val="TableParagraph"/>
              <w:ind w:left="27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1-31</w:t>
            </w:r>
          </w:p>
          <w:p w14:paraId="3748824C" w14:textId="34ECEDC3" w:rsidR="00D90551" w:rsidRPr="007E3A91" w:rsidRDefault="00000000">
            <w:pPr>
              <w:pStyle w:val="TableParagraph"/>
              <w:spacing w:before="43"/>
              <w:ind w:left="23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ม.ค.6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73BB6E9B" w14:textId="77777777" w:rsidR="00D90551" w:rsidRPr="007E3A91" w:rsidRDefault="00D90551" w:rsidP="00240E1E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3309177" w14:textId="0DCF95AE" w:rsidR="00240E1E" w:rsidRDefault="00000000" w:rsidP="00240E1E">
            <w:pPr>
              <w:pStyle w:val="TableParagraph"/>
              <w:spacing w:line="278" w:lineRule="auto"/>
              <w:ind w:left="128" w:right="12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งานส่งกำลัง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บำรุง</w:t>
            </w:r>
            <w:proofErr w:type="spellEnd"/>
            <w:r w:rsidR="00240E1E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88F17B5" w14:textId="748AB9F6" w:rsidR="00D90551" w:rsidRPr="007E3A91" w:rsidRDefault="00000000" w:rsidP="00240E1E">
            <w:pPr>
              <w:pStyle w:val="TableParagraph"/>
              <w:spacing w:line="278" w:lineRule="auto"/>
              <w:ind w:left="128" w:right="12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งานสารสนเทศ</w:t>
            </w:r>
            <w:proofErr w:type="spellEnd"/>
          </w:p>
        </w:tc>
      </w:tr>
      <w:tr w:rsidR="00D90551" w:rsidRPr="007E3A91" w14:paraId="1BB998F9" w14:textId="77777777" w:rsidTr="00240E1E">
        <w:trPr>
          <w:trHeight w:val="1521"/>
        </w:trPr>
        <w:tc>
          <w:tcPr>
            <w:tcW w:w="909" w:type="dxa"/>
          </w:tcPr>
          <w:p w14:paraId="60C470FE" w14:textId="77777777" w:rsidR="00D90551" w:rsidRPr="007E3A91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FEF9167" w14:textId="77777777" w:rsidR="00D90551" w:rsidRPr="007E3A91" w:rsidRDefault="00000000">
            <w:pPr>
              <w:pStyle w:val="TableParagraph"/>
              <w:ind w:left="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14:paraId="44A9E087" w14:textId="77777777" w:rsidR="00D90551" w:rsidRPr="007E3A91" w:rsidRDefault="00000000" w:rsidP="00240E1E">
            <w:pPr>
              <w:pStyle w:val="TableParagraph"/>
              <w:spacing w:before="239"/>
              <w:ind w:left="131" w:right="126" w:firstLine="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มอบสมุดประจำตัว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คนต่าง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ด้าวฯที่ดำเนินการเรียบร้อย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ให้กับผู้มาติดต่อ</w:t>
            </w:r>
            <w:proofErr w:type="spellEnd"/>
          </w:p>
        </w:tc>
        <w:tc>
          <w:tcPr>
            <w:tcW w:w="2552" w:type="dxa"/>
          </w:tcPr>
          <w:p w14:paraId="44177927" w14:textId="77777777" w:rsidR="00D90551" w:rsidRPr="007E3A91" w:rsidRDefault="00000000" w:rsidP="00240E1E">
            <w:pPr>
              <w:pStyle w:val="TableParagraph"/>
              <w:spacing w:before="193" w:line="254" w:lineRule="auto"/>
              <w:ind w:left="142" w:right="36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เจ้าหน้าที่รับเก็บค่าทำสมุด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ประจำตัวบุคคลต่างด้าว</w:t>
            </w:r>
            <w:proofErr w:type="spellEnd"/>
          </w:p>
        </w:tc>
        <w:tc>
          <w:tcPr>
            <w:tcW w:w="992" w:type="dxa"/>
            <w:gridSpan w:val="2"/>
            <w:shd w:val="clear" w:color="auto" w:fill="FFFF00"/>
          </w:tcPr>
          <w:p w14:paraId="538FAC67" w14:textId="77777777" w:rsidR="00D90551" w:rsidRPr="007E3A91" w:rsidRDefault="00D90551">
            <w:pPr>
              <w:pStyle w:val="TableParagraph"/>
              <w:spacing w:before="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9D5C016" w14:textId="77777777" w:rsidR="00D90551" w:rsidRPr="007E3A91" w:rsidRDefault="00000000">
            <w:pPr>
              <w:pStyle w:val="TableParagraph"/>
              <w:ind w:left="65" w:right="5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ปานกลาง</w:t>
            </w:r>
            <w:proofErr w:type="spellEnd"/>
          </w:p>
        </w:tc>
        <w:tc>
          <w:tcPr>
            <w:tcW w:w="2977" w:type="dxa"/>
            <w:gridSpan w:val="2"/>
            <w:shd w:val="clear" w:color="auto" w:fill="00AF50"/>
          </w:tcPr>
          <w:p w14:paraId="2836EF93" w14:textId="77777777" w:rsidR="00D90551" w:rsidRPr="007E3A91" w:rsidRDefault="00000000">
            <w:pPr>
              <w:pStyle w:val="TableParagraph"/>
              <w:spacing w:line="296" w:lineRule="exact"/>
              <w:ind w:left="125" w:right="11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มาตรการสร้างความรู้ความเข้าใจ</w:t>
            </w:r>
            <w:proofErr w:type="spellEnd"/>
          </w:p>
          <w:p w14:paraId="134A07E7" w14:textId="42BFE2A1" w:rsidR="00D90551" w:rsidRPr="007E3A91" w:rsidRDefault="00000000" w:rsidP="00240E1E">
            <w:pPr>
              <w:pStyle w:val="TableParagraph"/>
              <w:spacing w:before="50" w:line="278" w:lineRule="auto"/>
              <w:ind w:left="125" w:right="11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ในขั้นตอนการให้บริการประชาชน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งานอำนวยการ</w:t>
            </w:r>
            <w:proofErr w:type="spellEnd"/>
            <w:r w:rsidR="00240E1E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(ซ)</w:t>
            </w:r>
          </w:p>
        </w:tc>
        <w:tc>
          <w:tcPr>
            <w:tcW w:w="2976" w:type="dxa"/>
            <w:gridSpan w:val="2"/>
          </w:tcPr>
          <w:p w14:paraId="1A1DDB1F" w14:textId="77777777" w:rsidR="00D90551" w:rsidRPr="007E3A91" w:rsidRDefault="00000000" w:rsidP="00240E1E">
            <w:pPr>
              <w:pStyle w:val="TableParagraph"/>
              <w:spacing w:before="190" w:line="278" w:lineRule="auto"/>
              <w:ind w:left="139" w:right="13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ติดคู่มือการให้บริการประชาชน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บริเวณจุดให้บริการและเว็ปไซต์ของ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สถานีตำรวจ</w:t>
            </w:r>
            <w:proofErr w:type="spellEnd"/>
          </w:p>
        </w:tc>
        <w:tc>
          <w:tcPr>
            <w:tcW w:w="1134" w:type="dxa"/>
            <w:gridSpan w:val="2"/>
          </w:tcPr>
          <w:p w14:paraId="066C0291" w14:textId="77777777" w:rsidR="00D90551" w:rsidRPr="007E3A91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8AB2108" w14:textId="77777777" w:rsidR="00D90551" w:rsidRPr="007E3A91" w:rsidRDefault="00000000">
            <w:pPr>
              <w:pStyle w:val="TableParagraph"/>
              <w:ind w:left="27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1-31</w:t>
            </w:r>
          </w:p>
          <w:p w14:paraId="581F1E20" w14:textId="0498FE32" w:rsidR="00D90551" w:rsidRPr="007E3A91" w:rsidRDefault="00000000">
            <w:pPr>
              <w:pStyle w:val="TableParagraph"/>
              <w:spacing w:before="43"/>
              <w:ind w:left="23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ม.ค.6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1AF9D745" w14:textId="6FADF013" w:rsidR="00240E1E" w:rsidRDefault="00000000" w:rsidP="00240E1E">
            <w:pPr>
              <w:pStyle w:val="TableParagraph"/>
              <w:spacing w:before="114" w:line="278" w:lineRule="auto"/>
              <w:ind w:left="128" w:right="12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งานส่งกำลัง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บำรุง</w:t>
            </w:r>
            <w:r w:rsidR="00240E1E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</w:t>
            </w:r>
            <w:proofErr w:type="spellEnd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CD392F5" w14:textId="7EE00E1F" w:rsidR="00D90551" w:rsidRPr="007E3A91" w:rsidRDefault="00000000" w:rsidP="00240E1E">
            <w:pPr>
              <w:pStyle w:val="TableParagraph"/>
              <w:spacing w:line="278" w:lineRule="auto"/>
              <w:ind w:left="128" w:right="12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E3A91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งานสารสนเทศ</w:t>
            </w:r>
            <w:proofErr w:type="spellEnd"/>
          </w:p>
        </w:tc>
      </w:tr>
    </w:tbl>
    <w:p w14:paraId="3A2E4560" w14:textId="77777777" w:rsidR="00D90551" w:rsidRPr="00F07513" w:rsidRDefault="00D90551">
      <w:pPr>
        <w:spacing w:line="278" w:lineRule="auto"/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51252F8" w14:textId="77777777" w:rsidR="00240E1E" w:rsidRDefault="00240E1E" w:rsidP="00240E1E">
      <w:pPr>
        <w:spacing w:line="861" w:lineRule="exact"/>
        <w:ind w:right="51"/>
        <w:jc w:val="center"/>
        <w:rPr>
          <w:rStyle w:val="a5"/>
          <w:rFonts w:ascii="TH SarabunIT๙" w:hAnsi="TH SarabunIT๙" w:cs="TH SarabunIT๙"/>
          <w:b/>
          <w:bCs/>
          <w:sz w:val="48"/>
          <w:szCs w:val="48"/>
        </w:rPr>
      </w:pPr>
    </w:p>
    <w:p w14:paraId="33115CAD" w14:textId="77777777" w:rsidR="00240E1E" w:rsidRDefault="00240E1E" w:rsidP="00240E1E">
      <w:pPr>
        <w:spacing w:line="861" w:lineRule="exact"/>
        <w:ind w:right="51"/>
        <w:jc w:val="center"/>
        <w:rPr>
          <w:rStyle w:val="a5"/>
          <w:rFonts w:ascii="TH SarabunIT๙" w:hAnsi="TH SarabunIT๙" w:cs="TH SarabunIT๙"/>
          <w:b/>
          <w:bCs/>
          <w:sz w:val="48"/>
          <w:szCs w:val="48"/>
        </w:rPr>
      </w:pPr>
    </w:p>
    <w:p w14:paraId="439A61C4" w14:textId="77777777" w:rsidR="00240E1E" w:rsidRDefault="00240E1E" w:rsidP="00240E1E">
      <w:pPr>
        <w:spacing w:line="861" w:lineRule="exact"/>
        <w:ind w:right="51"/>
        <w:jc w:val="center"/>
        <w:rPr>
          <w:rStyle w:val="a5"/>
          <w:rFonts w:ascii="TH SarabunIT๙" w:hAnsi="TH SarabunIT๙" w:cs="TH SarabunIT๙"/>
          <w:b/>
          <w:bCs/>
          <w:sz w:val="48"/>
          <w:szCs w:val="48"/>
        </w:rPr>
      </w:pPr>
    </w:p>
    <w:p w14:paraId="202BE868" w14:textId="46A495D8" w:rsidR="00D90551" w:rsidRPr="00240E1E" w:rsidRDefault="00000000" w:rsidP="00240E1E">
      <w:pPr>
        <w:spacing w:line="861" w:lineRule="exact"/>
        <w:ind w:right="51"/>
        <w:jc w:val="center"/>
        <w:rPr>
          <w:rStyle w:val="a5"/>
          <w:rFonts w:ascii="TH SarabunIT๙" w:hAnsi="TH SarabunIT๙" w:cs="TH SarabunIT๙"/>
          <w:b/>
          <w:bCs/>
          <w:sz w:val="48"/>
          <w:szCs w:val="48"/>
        </w:rPr>
      </w:pP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48"/>
          <w:szCs w:val="48"/>
        </w:rPr>
        <w:t>แผนบริหารจัดการความเสี่ยงต่อการรับสินบน</w:t>
      </w:r>
      <w:proofErr w:type="spellEnd"/>
    </w:p>
    <w:p w14:paraId="4F7FA08B" w14:textId="03E7DA6C" w:rsidR="00D90551" w:rsidRPr="00240E1E" w:rsidRDefault="00000000" w:rsidP="00240E1E">
      <w:pPr>
        <w:spacing w:before="74"/>
        <w:ind w:right="51"/>
        <w:jc w:val="center"/>
        <w:rPr>
          <w:rStyle w:val="a5"/>
          <w:rFonts w:ascii="TH SarabunIT๙" w:hAnsi="TH SarabunIT๙" w:cs="TH SarabunIT๙"/>
          <w:b/>
          <w:bCs/>
          <w:sz w:val="48"/>
          <w:szCs w:val="48"/>
        </w:rPr>
      </w:pP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48"/>
          <w:szCs w:val="48"/>
        </w:rPr>
        <w:t>ของสถานีตำรวจภูธ</w:t>
      </w:r>
      <w:proofErr w:type="spellEnd"/>
      <w:r w:rsidR="00240E1E" w:rsidRPr="00240E1E">
        <w:rPr>
          <w:rStyle w:val="a5"/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รบูเก๊ะตา ภ.</w:t>
      </w:r>
      <w:proofErr w:type="gramStart"/>
      <w:r w:rsidR="00240E1E" w:rsidRPr="00240E1E">
        <w:rPr>
          <w:rStyle w:val="a5"/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>จว.นราธิวาส</w:t>
      </w:r>
      <w:proofErr w:type="gramEnd"/>
      <w:r w:rsidR="00240E1E" w:rsidRPr="00240E1E">
        <w:rPr>
          <w:rStyle w:val="a5"/>
          <w:rFonts w:ascii="TH SarabunIT๙" w:hAnsi="TH SarabunIT๙" w:cs="TH SarabunIT๙" w:hint="cs"/>
          <w:b/>
          <w:bCs/>
          <w:sz w:val="48"/>
          <w:szCs w:val="48"/>
          <w:cs/>
          <w:lang w:bidi="th-TH"/>
        </w:rPr>
        <w:t xml:space="preserve">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48"/>
          <w:szCs w:val="48"/>
        </w:rPr>
        <w:t>ประจำปีงบประมาณ</w:t>
      </w:r>
      <w:proofErr w:type="spellEnd"/>
      <w:r w:rsidRPr="00240E1E">
        <w:rPr>
          <w:rStyle w:val="a5"/>
          <w:rFonts w:ascii="TH SarabunIT๙" w:hAnsi="TH SarabunIT๙" w:cs="TH SarabunIT๙"/>
          <w:b/>
          <w:bCs/>
          <w:sz w:val="48"/>
          <w:szCs w:val="48"/>
        </w:rPr>
        <w:t xml:space="preserve"> พ.ศ.256</w:t>
      </w:r>
      <w:r w:rsidR="00356FA0">
        <w:rPr>
          <w:rStyle w:val="a5"/>
          <w:rFonts w:ascii="TH SarabunIT๙" w:hAnsi="TH SarabunIT๙" w:cs="TH SarabunIT๙"/>
          <w:b/>
          <w:bCs/>
          <w:sz w:val="48"/>
          <w:szCs w:val="48"/>
        </w:rPr>
        <w:t>8</w:t>
      </w:r>
    </w:p>
    <w:p w14:paraId="6E3EC843" w14:textId="77777777" w:rsidR="00D90551" w:rsidRPr="00240E1E" w:rsidRDefault="00000000" w:rsidP="00240E1E">
      <w:pPr>
        <w:spacing w:before="261"/>
        <w:ind w:right="51"/>
        <w:jc w:val="center"/>
        <w:rPr>
          <w:rStyle w:val="a5"/>
          <w:rFonts w:ascii="TH SarabunIT๙" w:hAnsi="TH SarabunIT๙" w:cs="TH SarabunIT๙"/>
          <w:b/>
          <w:bCs/>
          <w:sz w:val="48"/>
          <w:szCs w:val="48"/>
        </w:rPr>
      </w:pPr>
      <w:r w:rsidRPr="00240E1E">
        <w:rPr>
          <w:rStyle w:val="a5"/>
          <w:rFonts w:ascii="TH SarabunIT๙" w:hAnsi="TH SarabunIT๙" w:cs="TH SarabunIT๙"/>
          <w:b/>
          <w:bCs/>
          <w:sz w:val="48"/>
          <w:szCs w:val="48"/>
        </w:rPr>
        <w:t xml:space="preserve">(2)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48"/>
          <w:szCs w:val="48"/>
        </w:rPr>
        <w:t>งานป้องกันปราบปราม</w:t>
      </w:r>
      <w:proofErr w:type="spellEnd"/>
    </w:p>
    <w:p w14:paraId="7995B563" w14:textId="77777777" w:rsidR="00D90551" w:rsidRPr="00240E1E" w:rsidRDefault="00D90551" w:rsidP="00240E1E">
      <w:pPr>
        <w:ind w:right="51"/>
        <w:jc w:val="center"/>
        <w:rPr>
          <w:rStyle w:val="a5"/>
          <w:rFonts w:ascii="TH SarabunIT๙" w:hAnsi="TH SarabunIT๙" w:cs="TH SarabunIT๙"/>
          <w:b/>
          <w:bCs/>
          <w:sz w:val="48"/>
          <w:szCs w:val="48"/>
        </w:rPr>
        <w:sectPr w:rsidR="00D90551" w:rsidRPr="00240E1E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tbl>
      <w:tblPr>
        <w:tblStyle w:val="TableNormal"/>
        <w:tblW w:w="15447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318"/>
        <w:gridCol w:w="28"/>
        <w:gridCol w:w="2799"/>
        <w:gridCol w:w="35"/>
        <w:gridCol w:w="1094"/>
        <w:gridCol w:w="40"/>
        <w:gridCol w:w="2693"/>
        <w:gridCol w:w="6"/>
        <w:gridCol w:w="2969"/>
        <w:gridCol w:w="1100"/>
        <w:gridCol w:w="32"/>
        <w:gridCol w:w="1424"/>
      </w:tblGrid>
      <w:tr w:rsidR="00240E1E" w:rsidRPr="00F96F08" w14:paraId="547FDB6F" w14:textId="77777777" w:rsidTr="0014414D">
        <w:trPr>
          <w:trHeight w:val="1253"/>
        </w:trPr>
        <w:tc>
          <w:tcPr>
            <w:tcW w:w="909" w:type="dxa"/>
            <w:shd w:val="clear" w:color="auto" w:fill="DEEBF6"/>
          </w:tcPr>
          <w:p w14:paraId="398B1888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38E9A8" w14:textId="77777777" w:rsidR="00240E1E" w:rsidRPr="00F96F08" w:rsidRDefault="00240E1E" w:rsidP="003054E9">
            <w:pPr>
              <w:pStyle w:val="TableParagraph"/>
              <w:ind w:left="371" w:right="36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346" w:type="dxa"/>
            <w:gridSpan w:val="2"/>
            <w:shd w:val="clear" w:color="auto" w:fill="DEEBF6"/>
          </w:tcPr>
          <w:p w14:paraId="2A689A1D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ED1A56" w14:textId="77777777" w:rsidR="00240E1E" w:rsidRPr="00F96F08" w:rsidRDefault="00240E1E" w:rsidP="003054E9">
            <w:pPr>
              <w:pStyle w:val="TableParagraph"/>
              <w:ind w:left="82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ขั้นตอนการปฏ</w:t>
            </w:r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ิบั</w:t>
            </w:r>
            <w:proofErr w:type="spellEnd"/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834" w:type="dxa"/>
            <w:gridSpan w:val="2"/>
            <w:shd w:val="clear" w:color="auto" w:fill="DEEBF6"/>
          </w:tcPr>
          <w:p w14:paraId="681819E0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A58EE5" w14:textId="77777777" w:rsidR="00240E1E" w:rsidRPr="00F96F08" w:rsidRDefault="00240E1E" w:rsidP="003054E9">
            <w:pPr>
              <w:pStyle w:val="TableParagraph"/>
              <w:spacing w:before="1" w:line="261" w:lineRule="auto"/>
              <w:ind w:left="151" w:right="40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ประเด็นความเสี่ยง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ต่อการรับสินบน</w:t>
            </w:r>
            <w:proofErr w:type="spellEnd"/>
          </w:p>
        </w:tc>
        <w:tc>
          <w:tcPr>
            <w:tcW w:w="1134" w:type="dxa"/>
            <w:gridSpan w:val="2"/>
            <w:shd w:val="clear" w:color="auto" w:fill="DEEBF6"/>
          </w:tcPr>
          <w:p w14:paraId="0D67F64F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60E5C6" w14:textId="77777777" w:rsidR="00240E1E" w:rsidRPr="00F96F08" w:rsidRDefault="00240E1E" w:rsidP="003054E9">
            <w:pPr>
              <w:pStyle w:val="TableParagraph"/>
              <w:ind w:left="114" w:right="10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699" w:type="dxa"/>
            <w:gridSpan w:val="2"/>
            <w:shd w:val="clear" w:color="auto" w:fill="DEEBF6"/>
          </w:tcPr>
          <w:p w14:paraId="685BDC28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19D4B5" w14:textId="77777777" w:rsidR="00240E1E" w:rsidRPr="00F96F08" w:rsidRDefault="00240E1E" w:rsidP="003054E9">
            <w:pPr>
              <w:pStyle w:val="TableParagraph"/>
              <w:spacing w:before="1" w:line="261" w:lineRule="auto"/>
              <w:ind w:left="68" w:right="144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รายละเอียดมาตรการควบคุม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</w:tc>
        <w:tc>
          <w:tcPr>
            <w:tcW w:w="2969" w:type="dxa"/>
            <w:shd w:val="clear" w:color="auto" w:fill="DEEBF6"/>
          </w:tcPr>
          <w:p w14:paraId="2501E5FE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E10AA1" w14:textId="77777777" w:rsidR="00240E1E" w:rsidRPr="00F96F08" w:rsidRDefault="00240E1E" w:rsidP="003054E9">
            <w:pPr>
              <w:pStyle w:val="TableParagraph"/>
              <w:ind w:left="108" w:right="10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วิธีดำเนินการ</w:t>
            </w:r>
            <w:proofErr w:type="spellEnd"/>
          </w:p>
        </w:tc>
        <w:tc>
          <w:tcPr>
            <w:tcW w:w="1100" w:type="dxa"/>
            <w:shd w:val="clear" w:color="auto" w:fill="DEEBF6"/>
          </w:tcPr>
          <w:p w14:paraId="586195A8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B73FB3" w14:textId="77777777" w:rsidR="00240E1E" w:rsidRPr="00F96F08" w:rsidRDefault="00240E1E" w:rsidP="003054E9">
            <w:pPr>
              <w:pStyle w:val="TableParagraph"/>
              <w:ind w:left="36" w:right="28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456" w:type="dxa"/>
            <w:gridSpan w:val="2"/>
            <w:shd w:val="clear" w:color="auto" w:fill="DEEBF6"/>
          </w:tcPr>
          <w:p w14:paraId="3B137E8F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EB0731" w14:textId="77777777" w:rsidR="00240E1E" w:rsidRPr="00F96F08" w:rsidRDefault="00240E1E" w:rsidP="003054E9">
            <w:pPr>
              <w:pStyle w:val="TableParagraph"/>
              <w:ind w:left="154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D90551" w:rsidRPr="0014414D" w14:paraId="2AB64FA4" w14:textId="77777777" w:rsidTr="0014414D">
        <w:trPr>
          <w:trHeight w:val="626"/>
        </w:trPr>
        <w:tc>
          <w:tcPr>
            <w:tcW w:w="15447" w:type="dxa"/>
            <w:gridSpan w:val="13"/>
          </w:tcPr>
          <w:p w14:paraId="4683007B" w14:textId="77777777" w:rsidR="00D90551" w:rsidRPr="0014414D" w:rsidRDefault="00000000">
            <w:pPr>
              <w:pStyle w:val="TableParagraph"/>
              <w:spacing w:before="56"/>
              <w:ind w:lef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2.1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การจับกุมและบังคับใช้กฎหมาย</w:t>
            </w:r>
            <w:proofErr w:type="spellEnd"/>
          </w:p>
        </w:tc>
      </w:tr>
      <w:tr w:rsidR="00D90551" w:rsidRPr="0014414D" w14:paraId="49095E71" w14:textId="77777777" w:rsidTr="0014414D">
        <w:trPr>
          <w:trHeight w:val="1521"/>
        </w:trPr>
        <w:tc>
          <w:tcPr>
            <w:tcW w:w="909" w:type="dxa"/>
          </w:tcPr>
          <w:p w14:paraId="2F1A2211" w14:textId="77777777" w:rsidR="00D90551" w:rsidRPr="0014414D" w:rsidRDefault="00D90551">
            <w:pPr>
              <w:pStyle w:val="TableParagraph"/>
              <w:spacing w:before="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899B7B3" w14:textId="77777777" w:rsidR="00D90551" w:rsidRPr="0014414D" w:rsidRDefault="00000000">
            <w:pPr>
              <w:pStyle w:val="TableParagraph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14:paraId="2FC35A27" w14:textId="34F32383" w:rsidR="00D90551" w:rsidRPr="0014414D" w:rsidRDefault="00000000" w:rsidP="0014414D">
            <w:pPr>
              <w:pStyle w:val="TableParagraph"/>
              <w:spacing w:before="229"/>
              <w:ind w:left="82" w:right="41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การจับกุมผู้ต้องหา</w:t>
            </w:r>
            <w:proofErr w:type="spellEnd"/>
          </w:p>
        </w:tc>
        <w:tc>
          <w:tcPr>
            <w:tcW w:w="2827" w:type="dxa"/>
            <w:gridSpan w:val="2"/>
          </w:tcPr>
          <w:p w14:paraId="14DE4C02" w14:textId="42D91B08" w:rsidR="00D90551" w:rsidRPr="0014414D" w:rsidRDefault="00000000" w:rsidP="0014414D">
            <w:pPr>
              <w:pStyle w:val="TableParagraph"/>
              <w:spacing w:before="1"/>
              <w:ind w:left="176" w:right="15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การไม่จับกุมดำเนินคดีหรือ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การทำให้</w:t>
            </w:r>
            <w:proofErr w:type="spellEnd"/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รับ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29" w:type="dxa"/>
            <w:gridSpan w:val="2"/>
            <w:shd w:val="clear" w:color="auto" w:fill="FF0000"/>
          </w:tcPr>
          <w:p w14:paraId="2F16A618" w14:textId="77777777" w:rsidR="00D90551" w:rsidRPr="0014414D" w:rsidRDefault="00D90551">
            <w:pPr>
              <w:pStyle w:val="TableParagraph"/>
              <w:spacing w:before="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2EEB77F" w14:textId="77777777" w:rsidR="00D90551" w:rsidRPr="0014414D" w:rsidRDefault="00000000">
            <w:pPr>
              <w:pStyle w:val="TableParagraph"/>
              <w:ind w:left="164" w:right="150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733" w:type="dxa"/>
            <w:gridSpan w:val="2"/>
            <w:shd w:val="clear" w:color="auto" w:fill="00AF50"/>
          </w:tcPr>
          <w:p w14:paraId="6B022F44" w14:textId="77777777" w:rsidR="00D90551" w:rsidRPr="0014414D" w:rsidRDefault="00000000" w:rsidP="0014414D">
            <w:pPr>
              <w:pStyle w:val="TableParagraph"/>
              <w:spacing w:line="296" w:lineRule="exact"/>
              <w:ind w:left="188" w:right="26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มาตรการตาม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พ.ร.บ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4DDC4361" w14:textId="602A885D" w:rsidR="00D90551" w:rsidRPr="0014414D" w:rsidRDefault="00000000" w:rsidP="0014414D">
            <w:pPr>
              <w:pStyle w:val="TableParagraph"/>
              <w:spacing w:before="50" w:line="268" w:lineRule="auto"/>
              <w:ind w:left="188" w:right="22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ป้องกันและปราบปราม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การทรมานและ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การกระทำให้บุคคลสูญหาย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(ด)</w:t>
            </w:r>
          </w:p>
        </w:tc>
        <w:tc>
          <w:tcPr>
            <w:tcW w:w="2975" w:type="dxa"/>
            <w:gridSpan w:val="2"/>
          </w:tcPr>
          <w:p w14:paraId="1611CDDC" w14:textId="336B46A4" w:rsidR="00D90551" w:rsidRPr="0014414D" w:rsidRDefault="00000000" w:rsidP="0014414D">
            <w:pPr>
              <w:pStyle w:val="TableParagraph"/>
              <w:spacing w:before="190" w:line="278" w:lineRule="auto"/>
              <w:ind w:left="151" w:right="12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มีการบันทึก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video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ขั้นตอนการจบกุม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ตัวผู้ต้องหาตลอดเวลาจนถึงการ</w:t>
            </w:r>
            <w:proofErr w:type="spellEnd"/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ส่ง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ตัว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ให้แก่พนักงานสอบสวน</w:t>
            </w:r>
            <w:proofErr w:type="spellEnd"/>
          </w:p>
        </w:tc>
        <w:tc>
          <w:tcPr>
            <w:tcW w:w="1132" w:type="dxa"/>
            <w:gridSpan w:val="2"/>
          </w:tcPr>
          <w:p w14:paraId="441340CC" w14:textId="77777777" w:rsidR="00D90551" w:rsidRPr="0014414D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1A99DB7" w14:textId="77777777" w:rsidR="00D90551" w:rsidRPr="0014414D" w:rsidRDefault="00000000">
            <w:pPr>
              <w:pStyle w:val="TableParagraph"/>
              <w:spacing w:line="278" w:lineRule="auto"/>
              <w:ind w:left="162" w:right="135" w:hanging="4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เมื่อมีการ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  <w:tc>
          <w:tcPr>
            <w:tcW w:w="1424" w:type="dxa"/>
          </w:tcPr>
          <w:p w14:paraId="53143385" w14:textId="2DCA77E7" w:rsidR="00D90551" w:rsidRPr="0014414D" w:rsidRDefault="00000000">
            <w:pPr>
              <w:pStyle w:val="TableParagraph"/>
              <w:spacing w:before="190" w:line="278" w:lineRule="auto"/>
              <w:ind w:left="120" w:right="103" w:firstLine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20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</w:t>
            </w:r>
            <w:proofErr w:type="spellEnd"/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ผลัด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ที่จับกุม</w:t>
            </w:r>
            <w:proofErr w:type="spellEnd"/>
          </w:p>
        </w:tc>
      </w:tr>
      <w:tr w:rsidR="00D90551" w:rsidRPr="0014414D" w14:paraId="146AABA6" w14:textId="77777777" w:rsidTr="0014414D">
        <w:trPr>
          <w:trHeight w:val="1519"/>
        </w:trPr>
        <w:tc>
          <w:tcPr>
            <w:tcW w:w="909" w:type="dxa"/>
          </w:tcPr>
          <w:p w14:paraId="0778E8D3" w14:textId="77777777" w:rsidR="00D90551" w:rsidRPr="0014414D" w:rsidRDefault="00D90551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4889CFA" w14:textId="77777777" w:rsidR="00D90551" w:rsidRPr="0014414D" w:rsidRDefault="00000000">
            <w:pPr>
              <w:pStyle w:val="TableParagraph"/>
              <w:spacing w:before="1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318" w:type="dxa"/>
          </w:tcPr>
          <w:p w14:paraId="47FAF0BF" w14:textId="0F19D4F2" w:rsidR="00D90551" w:rsidRPr="0014414D" w:rsidRDefault="00000000" w:rsidP="0014414D">
            <w:pPr>
              <w:pStyle w:val="TableParagraph"/>
              <w:spacing w:before="241" w:line="256" w:lineRule="auto"/>
              <w:ind w:left="8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การทำบันทึกจับกุมและนำ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ตัวผู้ต้องหาส</w:t>
            </w:r>
            <w:proofErr w:type="spellEnd"/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่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งพนักงาน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สอบสวน</w:t>
            </w:r>
            <w:proofErr w:type="spellEnd"/>
          </w:p>
        </w:tc>
        <w:tc>
          <w:tcPr>
            <w:tcW w:w="2827" w:type="dxa"/>
            <w:gridSpan w:val="2"/>
          </w:tcPr>
          <w:p w14:paraId="00F2A5A2" w14:textId="77777777" w:rsidR="00D90551" w:rsidRPr="0014414D" w:rsidRDefault="00D90551" w:rsidP="0014414D">
            <w:pPr>
              <w:pStyle w:val="TableParagraph"/>
              <w:spacing w:before="6"/>
              <w:ind w:left="17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7C8EDF2" w14:textId="142571D7" w:rsidR="00D90551" w:rsidRPr="0014414D" w:rsidRDefault="00000000" w:rsidP="0014414D">
            <w:pPr>
              <w:pStyle w:val="TableParagraph"/>
              <w:ind w:left="176" w:right="15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การไม่จับกุมดำเนินคดีหรือ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การทำให้</w:t>
            </w:r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i</w:t>
            </w:r>
            <w:proofErr w:type="spellEnd"/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รับ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129" w:type="dxa"/>
            <w:gridSpan w:val="2"/>
            <w:shd w:val="clear" w:color="auto" w:fill="FF0000"/>
          </w:tcPr>
          <w:p w14:paraId="725D62A9" w14:textId="77777777" w:rsidR="00D90551" w:rsidRPr="0014414D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39EDB9E" w14:textId="77777777" w:rsidR="00D90551" w:rsidRPr="0014414D" w:rsidRDefault="00000000">
            <w:pPr>
              <w:pStyle w:val="TableParagraph"/>
              <w:spacing w:before="1"/>
              <w:ind w:left="164" w:right="150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733" w:type="dxa"/>
            <w:gridSpan w:val="2"/>
            <w:shd w:val="clear" w:color="auto" w:fill="00AF50"/>
          </w:tcPr>
          <w:p w14:paraId="005BF75F" w14:textId="77777777" w:rsidR="00D90551" w:rsidRPr="0014414D" w:rsidRDefault="00000000" w:rsidP="0014414D">
            <w:pPr>
              <w:pStyle w:val="TableParagraph"/>
              <w:spacing w:line="296" w:lineRule="exact"/>
              <w:ind w:left="188" w:right="26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มาตรการตาม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พ.ร.บ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632DA91D" w14:textId="58951261" w:rsidR="00D90551" w:rsidRPr="0014414D" w:rsidRDefault="00000000" w:rsidP="0014414D">
            <w:pPr>
              <w:pStyle w:val="TableParagraph"/>
              <w:spacing w:before="48" w:line="268" w:lineRule="auto"/>
              <w:ind w:left="188" w:right="22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ป้องกันและปราบปราม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การทรมานและ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การกระทำให้บุคคลสูญหาย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(ด)</w:t>
            </w:r>
          </w:p>
        </w:tc>
        <w:tc>
          <w:tcPr>
            <w:tcW w:w="2975" w:type="dxa"/>
            <w:gridSpan w:val="2"/>
          </w:tcPr>
          <w:p w14:paraId="69BDA0D0" w14:textId="090254D2" w:rsidR="00D90551" w:rsidRPr="0014414D" w:rsidRDefault="00000000" w:rsidP="0014414D">
            <w:pPr>
              <w:pStyle w:val="TableParagraph"/>
              <w:spacing w:before="188" w:line="278" w:lineRule="auto"/>
              <w:ind w:left="151" w:right="12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มีการบันทึก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video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ขั้นตอนการจบกุม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ตัวผู้ต้องหาตลอดเวลาจนถึงการส</w:t>
            </w:r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่ง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ตัว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ให้แก่พนักงานสอบสวน</w:t>
            </w:r>
            <w:proofErr w:type="spellEnd"/>
          </w:p>
        </w:tc>
        <w:tc>
          <w:tcPr>
            <w:tcW w:w="1132" w:type="dxa"/>
            <w:gridSpan w:val="2"/>
          </w:tcPr>
          <w:p w14:paraId="2ACF4DA4" w14:textId="77777777" w:rsidR="00D90551" w:rsidRPr="0014414D" w:rsidRDefault="00D90551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DE24CA4" w14:textId="77777777" w:rsidR="00D90551" w:rsidRPr="0014414D" w:rsidRDefault="00000000">
            <w:pPr>
              <w:pStyle w:val="TableParagraph"/>
              <w:spacing w:line="278" w:lineRule="auto"/>
              <w:ind w:left="162" w:right="135" w:hanging="4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เมื่อมีการ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  <w:tc>
          <w:tcPr>
            <w:tcW w:w="1424" w:type="dxa"/>
          </w:tcPr>
          <w:p w14:paraId="1DA31509" w14:textId="13355819" w:rsidR="00D90551" w:rsidRPr="0014414D" w:rsidRDefault="00000000">
            <w:pPr>
              <w:pStyle w:val="TableParagraph"/>
              <w:spacing w:before="188" w:line="278" w:lineRule="auto"/>
              <w:ind w:left="120" w:right="103" w:firstLine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20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</w:t>
            </w:r>
            <w:proofErr w:type="spellEnd"/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ผลัด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ที่จับกุม</w:t>
            </w:r>
            <w:proofErr w:type="spellEnd"/>
          </w:p>
        </w:tc>
      </w:tr>
      <w:tr w:rsidR="00D90551" w:rsidRPr="0014414D" w14:paraId="6CAA65E6" w14:textId="77777777" w:rsidTr="0014414D">
        <w:trPr>
          <w:trHeight w:val="626"/>
        </w:trPr>
        <w:tc>
          <w:tcPr>
            <w:tcW w:w="15447" w:type="dxa"/>
            <w:gridSpan w:val="13"/>
          </w:tcPr>
          <w:p w14:paraId="5B47CDAE" w14:textId="77777777" w:rsidR="00D90551" w:rsidRPr="0014414D" w:rsidRDefault="00000000" w:rsidP="0014414D">
            <w:pPr>
              <w:pStyle w:val="TableParagraph"/>
              <w:spacing w:before="56"/>
              <w:ind w:left="18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2.2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การรับแจ้งเหตุ</w:t>
            </w:r>
            <w:proofErr w:type="spellEnd"/>
          </w:p>
        </w:tc>
      </w:tr>
      <w:tr w:rsidR="00D90551" w:rsidRPr="0014414D" w14:paraId="43383C08" w14:textId="77777777" w:rsidTr="0014414D">
        <w:trPr>
          <w:trHeight w:val="1833"/>
        </w:trPr>
        <w:tc>
          <w:tcPr>
            <w:tcW w:w="909" w:type="dxa"/>
          </w:tcPr>
          <w:p w14:paraId="601412A7" w14:textId="77777777" w:rsidR="00D90551" w:rsidRPr="0014414D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D1C724C" w14:textId="77777777" w:rsidR="00D90551" w:rsidRPr="0014414D" w:rsidRDefault="00000000">
            <w:pPr>
              <w:pStyle w:val="TableParagraph"/>
              <w:spacing w:before="273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14:paraId="4759C173" w14:textId="77777777" w:rsidR="00D90551" w:rsidRPr="0014414D" w:rsidRDefault="00D90551" w:rsidP="0014414D">
            <w:pPr>
              <w:pStyle w:val="TableParagraph"/>
              <w:spacing w:before="8"/>
              <w:ind w:left="8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95F2BB9" w14:textId="77777777" w:rsidR="00D90551" w:rsidRPr="0014414D" w:rsidRDefault="00000000" w:rsidP="0014414D">
            <w:pPr>
              <w:pStyle w:val="TableParagraph"/>
              <w:ind w:left="82" w:right="101"/>
              <w:jc w:val="bot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การตรวจสอบที่เกิดเหตเมื่อ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ได้รับแจ้งว่ามีสถานที่ซึ่งการ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กระทำความผิดตามกฏหมาย</w:t>
            </w:r>
            <w:proofErr w:type="spellEnd"/>
          </w:p>
        </w:tc>
        <w:tc>
          <w:tcPr>
            <w:tcW w:w="2827" w:type="dxa"/>
            <w:gridSpan w:val="2"/>
          </w:tcPr>
          <w:p w14:paraId="331D34F8" w14:textId="77777777" w:rsidR="00D90551" w:rsidRPr="0014414D" w:rsidRDefault="00D90551" w:rsidP="0014414D">
            <w:pPr>
              <w:pStyle w:val="TableParagraph"/>
              <w:spacing w:before="8"/>
              <w:ind w:left="17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285E2FE" w14:textId="71E3A3DD" w:rsidR="00D90551" w:rsidRPr="0014414D" w:rsidRDefault="00000000" w:rsidP="0014414D">
            <w:pPr>
              <w:pStyle w:val="TableParagraph"/>
              <w:ind w:left="176" w:right="15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การตรวจสอบไม่พบเหตุการณ์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กระทำความผิด</w:t>
            </w:r>
            <w:proofErr w:type="spellEnd"/>
          </w:p>
        </w:tc>
        <w:tc>
          <w:tcPr>
            <w:tcW w:w="1129" w:type="dxa"/>
            <w:gridSpan w:val="2"/>
            <w:shd w:val="clear" w:color="auto" w:fill="FF0000"/>
          </w:tcPr>
          <w:p w14:paraId="6561D608" w14:textId="77777777" w:rsidR="00D90551" w:rsidRPr="0014414D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55CCDBE" w14:textId="77777777" w:rsidR="00D90551" w:rsidRPr="0014414D" w:rsidRDefault="00000000">
            <w:pPr>
              <w:pStyle w:val="TableParagraph"/>
              <w:spacing w:before="248"/>
              <w:ind w:left="164" w:right="150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733" w:type="dxa"/>
            <w:gridSpan w:val="2"/>
            <w:shd w:val="clear" w:color="auto" w:fill="00AF50"/>
          </w:tcPr>
          <w:p w14:paraId="044DE4E4" w14:textId="77777777" w:rsidR="00D90551" w:rsidRPr="0014414D" w:rsidRDefault="00D90551" w:rsidP="0014414D">
            <w:pPr>
              <w:pStyle w:val="TableParagraph"/>
              <w:spacing w:before="6"/>
              <w:ind w:left="18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12FCDBE" w14:textId="5BE49FC5" w:rsidR="00D90551" w:rsidRPr="0014414D" w:rsidRDefault="00000000" w:rsidP="0014414D">
            <w:pPr>
              <w:pStyle w:val="TableParagraph"/>
              <w:spacing w:line="278" w:lineRule="auto"/>
              <w:ind w:left="188" w:right="26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มาตรการบันทึกการรับแจ้งและ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รายงานการตรวจสอบเหตุ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(ต)</w:t>
            </w:r>
          </w:p>
        </w:tc>
        <w:tc>
          <w:tcPr>
            <w:tcW w:w="2975" w:type="dxa"/>
            <w:gridSpan w:val="2"/>
          </w:tcPr>
          <w:p w14:paraId="51F4EC88" w14:textId="77777777" w:rsidR="00D90551" w:rsidRPr="0014414D" w:rsidRDefault="00000000" w:rsidP="0014414D">
            <w:pPr>
              <w:pStyle w:val="TableParagraph"/>
              <w:spacing w:line="296" w:lineRule="exact"/>
              <w:ind w:left="15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1.มี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การทำบันทึกการแจ้งเหตุโดยมี</w:t>
            </w:r>
            <w:proofErr w:type="spellEnd"/>
          </w:p>
          <w:p w14:paraId="3C22F6A5" w14:textId="77777777" w:rsidR="00D90551" w:rsidRPr="0014414D" w:rsidRDefault="00000000" w:rsidP="0014414D">
            <w:pPr>
              <w:pStyle w:val="TableParagraph"/>
              <w:spacing w:before="50"/>
              <w:ind w:left="15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ผู้บังคับบัญชาตรวจสอบอย่างสม่ำเสมอ</w:t>
            </w:r>
            <w:proofErr w:type="spellEnd"/>
          </w:p>
          <w:p w14:paraId="1E9FE137" w14:textId="6349F1FB" w:rsidR="00D90551" w:rsidRPr="0014414D" w:rsidRDefault="00000000" w:rsidP="0014414D">
            <w:pPr>
              <w:pStyle w:val="TableParagraph"/>
              <w:spacing w:before="50" w:line="276" w:lineRule="auto"/>
              <w:ind w:left="15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2.</w:t>
            </w:r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รณีเป็นเหตุที่รับแจ้งกับสายด่วน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191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จะต้องรายงานเหตุให้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ศูนย์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191</w:t>
            </w:r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จังหวัด</w:t>
            </w:r>
            <w:proofErr w:type="spellEnd"/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นราธิวาส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ทราบ</w:t>
            </w:r>
            <w:proofErr w:type="spellEnd"/>
          </w:p>
        </w:tc>
        <w:tc>
          <w:tcPr>
            <w:tcW w:w="1132" w:type="dxa"/>
            <w:gridSpan w:val="2"/>
          </w:tcPr>
          <w:p w14:paraId="768FC635" w14:textId="77777777" w:rsidR="00D90551" w:rsidRPr="0014414D" w:rsidRDefault="00D90551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4B3C72F" w14:textId="77777777" w:rsidR="00D90551" w:rsidRPr="0014414D" w:rsidRDefault="00000000">
            <w:pPr>
              <w:pStyle w:val="TableParagraph"/>
              <w:spacing w:line="278" w:lineRule="auto"/>
              <w:ind w:left="162" w:right="135" w:hanging="4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เมื่อมีการ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รับแจ้ง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เหตุ</w:t>
            </w:r>
            <w:proofErr w:type="spellEnd"/>
          </w:p>
        </w:tc>
        <w:tc>
          <w:tcPr>
            <w:tcW w:w="1424" w:type="dxa"/>
          </w:tcPr>
          <w:p w14:paraId="7FED0726" w14:textId="77777777" w:rsidR="00D90551" w:rsidRPr="0014414D" w:rsidRDefault="00000000">
            <w:pPr>
              <w:pStyle w:val="TableParagraph"/>
              <w:spacing w:before="181" w:line="278" w:lineRule="auto"/>
              <w:ind w:left="125" w:right="101" w:firstLine="1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สื่อสารเวร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เวรนายตำรวจ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ชั้นผู้ใหญ่</w:t>
            </w:r>
            <w:proofErr w:type="spellEnd"/>
          </w:p>
        </w:tc>
      </w:tr>
    </w:tbl>
    <w:p w14:paraId="5F63E93A" w14:textId="77777777" w:rsidR="00D90551" w:rsidRPr="00F07513" w:rsidRDefault="00D90551">
      <w:pPr>
        <w:spacing w:line="278" w:lineRule="auto"/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16F74C9C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2842BDC9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23779BF1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3EA630D0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08AB6140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31BE84E1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733E2C7F" w14:textId="77777777" w:rsidR="00D90551" w:rsidRPr="00F07513" w:rsidRDefault="00D90551">
      <w:pPr>
        <w:pStyle w:val="a3"/>
        <w:spacing w:before="3"/>
        <w:rPr>
          <w:rStyle w:val="a5"/>
          <w:rFonts w:ascii="TH SarabunIT๙" w:hAnsi="TH SarabunIT๙" w:cs="TH SarabunIT๙"/>
        </w:rPr>
      </w:pPr>
    </w:p>
    <w:p w14:paraId="333DEF83" w14:textId="77777777" w:rsidR="00D90551" w:rsidRPr="00240E1E" w:rsidRDefault="00000000" w:rsidP="00240E1E">
      <w:pPr>
        <w:spacing w:line="861" w:lineRule="exact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แผนบริหารจัดการความเสี่ยงต่อการรับสินบน</w:t>
      </w:r>
      <w:proofErr w:type="spellEnd"/>
    </w:p>
    <w:p w14:paraId="6A1A334D" w14:textId="1FE6AA89" w:rsidR="00D90551" w:rsidRPr="00240E1E" w:rsidRDefault="00000000" w:rsidP="00240E1E">
      <w:pPr>
        <w:spacing w:before="74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ของสถานีตำรวจภูธร</w:t>
      </w:r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บู</w:t>
      </w:r>
      <w:proofErr w:type="spellEnd"/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เก๊ะตา</w:t>
      </w:r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ภ.</w:t>
      </w:r>
      <w:proofErr w:type="gram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จว</w:t>
      </w:r>
      <w:proofErr w:type="spellEnd"/>
      <w:r w:rsid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.</w:t>
      </w:r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นราธิวาส</w:t>
      </w:r>
      <w:proofErr w:type="gramEnd"/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 xml:space="preserve">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ประจำปีงบประมาณ</w:t>
      </w:r>
      <w:proofErr w:type="spellEnd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พ.ศ.256</w:t>
      </w:r>
      <w:r w:rsidR="00356FA0">
        <w:rPr>
          <w:rStyle w:val="a5"/>
          <w:rFonts w:ascii="TH SarabunIT๙" w:hAnsi="TH SarabunIT๙" w:cs="TH SarabunIT๙"/>
          <w:b/>
          <w:bCs/>
          <w:sz w:val="52"/>
          <w:szCs w:val="52"/>
        </w:rPr>
        <w:t>8</w:t>
      </w:r>
    </w:p>
    <w:p w14:paraId="0A2F1274" w14:textId="77777777" w:rsidR="00D90551" w:rsidRPr="00240E1E" w:rsidRDefault="00000000" w:rsidP="00240E1E">
      <w:pPr>
        <w:spacing w:before="261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(3)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งานจราจร</w:t>
      </w:r>
      <w:proofErr w:type="spellEnd"/>
    </w:p>
    <w:p w14:paraId="4AE39AD2" w14:textId="77777777" w:rsidR="00D90551" w:rsidRPr="00240E1E" w:rsidRDefault="00D90551" w:rsidP="00240E1E">
      <w:pPr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  <w:sectPr w:rsidR="00D90551" w:rsidRPr="00240E1E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18B74A5A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545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6"/>
        <w:gridCol w:w="2277"/>
        <w:gridCol w:w="75"/>
        <w:gridCol w:w="2732"/>
        <w:gridCol w:w="1027"/>
        <w:gridCol w:w="20"/>
        <w:gridCol w:w="2857"/>
        <w:gridCol w:w="29"/>
        <w:gridCol w:w="2974"/>
        <w:gridCol w:w="1276"/>
        <w:gridCol w:w="1276"/>
      </w:tblGrid>
      <w:tr w:rsidR="00240E1E" w:rsidRPr="00F96F08" w14:paraId="6C7605C9" w14:textId="77777777" w:rsidTr="0014414D">
        <w:trPr>
          <w:trHeight w:val="1253"/>
        </w:trPr>
        <w:tc>
          <w:tcPr>
            <w:tcW w:w="907" w:type="dxa"/>
            <w:gridSpan w:val="2"/>
            <w:shd w:val="clear" w:color="auto" w:fill="DEEBF6"/>
          </w:tcPr>
          <w:p w14:paraId="51BCF35C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D0EFA8" w14:textId="77777777" w:rsidR="00240E1E" w:rsidRPr="00F96F08" w:rsidRDefault="00240E1E" w:rsidP="003054E9">
            <w:pPr>
              <w:pStyle w:val="TableParagraph"/>
              <w:ind w:left="371" w:right="36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352" w:type="dxa"/>
            <w:gridSpan w:val="2"/>
            <w:shd w:val="clear" w:color="auto" w:fill="DEEBF6"/>
          </w:tcPr>
          <w:p w14:paraId="6286D4B3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9ABA9B" w14:textId="77777777" w:rsidR="00240E1E" w:rsidRPr="00F96F08" w:rsidRDefault="00240E1E" w:rsidP="003054E9">
            <w:pPr>
              <w:pStyle w:val="TableParagraph"/>
              <w:ind w:left="82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ขั้นตอนการปฏ</w:t>
            </w:r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ิบั</w:t>
            </w:r>
            <w:proofErr w:type="spellEnd"/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732" w:type="dxa"/>
            <w:shd w:val="clear" w:color="auto" w:fill="DEEBF6"/>
          </w:tcPr>
          <w:p w14:paraId="6FF5B581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4116F7" w14:textId="77777777" w:rsidR="00240E1E" w:rsidRPr="00F96F08" w:rsidRDefault="00240E1E" w:rsidP="003054E9">
            <w:pPr>
              <w:pStyle w:val="TableParagraph"/>
              <w:spacing w:before="1" w:line="261" w:lineRule="auto"/>
              <w:ind w:left="151" w:right="40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ประเด็นความเสี่ยง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ต่อการรับสินบน</w:t>
            </w:r>
            <w:proofErr w:type="spellEnd"/>
          </w:p>
        </w:tc>
        <w:tc>
          <w:tcPr>
            <w:tcW w:w="1027" w:type="dxa"/>
            <w:shd w:val="clear" w:color="auto" w:fill="DEEBF6"/>
          </w:tcPr>
          <w:p w14:paraId="1C1ADA60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3843C8" w14:textId="77777777" w:rsidR="00240E1E" w:rsidRPr="00F96F08" w:rsidRDefault="00240E1E" w:rsidP="003054E9">
            <w:pPr>
              <w:pStyle w:val="TableParagraph"/>
              <w:ind w:left="114" w:right="10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906" w:type="dxa"/>
            <w:gridSpan w:val="3"/>
            <w:shd w:val="clear" w:color="auto" w:fill="DEEBF6"/>
          </w:tcPr>
          <w:p w14:paraId="028D1E43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CE9234" w14:textId="77777777" w:rsidR="00240E1E" w:rsidRPr="00F96F08" w:rsidRDefault="00240E1E" w:rsidP="003054E9">
            <w:pPr>
              <w:pStyle w:val="TableParagraph"/>
              <w:spacing w:before="1" w:line="261" w:lineRule="auto"/>
              <w:ind w:left="68" w:right="144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รายละเอียดมาตรการควบคุม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</w:tc>
        <w:tc>
          <w:tcPr>
            <w:tcW w:w="2974" w:type="dxa"/>
            <w:shd w:val="clear" w:color="auto" w:fill="DEEBF6"/>
          </w:tcPr>
          <w:p w14:paraId="61CBD8FD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505BAB" w14:textId="77777777" w:rsidR="00240E1E" w:rsidRPr="00F96F08" w:rsidRDefault="00240E1E" w:rsidP="003054E9">
            <w:pPr>
              <w:pStyle w:val="TableParagraph"/>
              <w:ind w:left="108" w:right="10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วิธีดำเนินการ</w:t>
            </w:r>
            <w:proofErr w:type="spellEnd"/>
          </w:p>
        </w:tc>
        <w:tc>
          <w:tcPr>
            <w:tcW w:w="1276" w:type="dxa"/>
            <w:shd w:val="clear" w:color="auto" w:fill="DEEBF6"/>
          </w:tcPr>
          <w:p w14:paraId="79D98F53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5C6C0C" w14:textId="77777777" w:rsidR="00240E1E" w:rsidRPr="00F96F08" w:rsidRDefault="00240E1E" w:rsidP="0014414D">
            <w:pPr>
              <w:pStyle w:val="TableParagraph"/>
              <w:ind w:left="36" w:right="28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276" w:type="dxa"/>
            <w:shd w:val="clear" w:color="auto" w:fill="DEEBF6"/>
          </w:tcPr>
          <w:p w14:paraId="36A9DCCE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889983" w14:textId="77777777" w:rsidR="00240E1E" w:rsidRPr="00F96F08" w:rsidRDefault="00240E1E" w:rsidP="003054E9">
            <w:pPr>
              <w:pStyle w:val="TableParagraph"/>
              <w:ind w:left="154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D90551" w:rsidRPr="0014414D" w14:paraId="2CCBD508" w14:textId="77777777" w:rsidTr="0014414D">
        <w:trPr>
          <w:trHeight w:val="625"/>
        </w:trPr>
        <w:tc>
          <w:tcPr>
            <w:tcW w:w="15450" w:type="dxa"/>
            <w:gridSpan w:val="12"/>
          </w:tcPr>
          <w:p w14:paraId="7E84194F" w14:textId="77777777" w:rsidR="00D90551" w:rsidRPr="0014414D" w:rsidRDefault="00000000" w:rsidP="0014414D">
            <w:pPr>
              <w:pStyle w:val="TableParagraph"/>
              <w:spacing w:before="56"/>
              <w:ind w:lef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3.1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กระบวนการการจับกุมผู้กระทำความผิดตามกฎหมายจราจร</w:t>
            </w:r>
            <w:proofErr w:type="spellEnd"/>
          </w:p>
        </w:tc>
      </w:tr>
      <w:tr w:rsidR="00D90551" w:rsidRPr="0014414D" w14:paraId="2B53BC0D" w14:textId="77777777" w:rsidTr="0014414D">
        <w:trPr>
          <w:trHeight w:val="1833"/>
        </w:trPr>
        <w:tc>
          <w:tcPr>
            <w:tcW w:w="891" w:type="dxa"/>
          </w:tcPr>
          <w:p w14:paraId="22B85E2A" w14:textId="77777777" w:rsidR="00D90551" w:rsidRPr="0014414D" w:rsidRDefault="00D90551" w:rsidP="0014414D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60124F6" w14:textId="77777777" w:rsidR="00D90551" w:rsidRPr="0014414D" w:rsidRDefault="00000000" w:rsidP="0014414D">
            <w:pPr>
              <w:pStyle w:val="TableParagraph"/>
              <w:spacing w:before="273"/>
              <w:ind w:left="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293" w:type="dxa"/>
            <w:gridSpan w:val="2"/>
          </w:tcPr>
          <w:p w14:paraId="44F3B195" w14:textId="77777777" w:rsidR="00D90551" w:rsidRPr="0014414D" w:rsidRDefault="00D90551" w:rsidP="0014414D">
            <w:pPr>
              <w:pStyle w:val="TableParagraph"/>
              <w:ind w:left="9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3F06E28" w14:textId="77777777" w:rsidR="00D90551" w:rsidRPr="0014414D" w:rsidRDefault="00D90551" w:rsidP="0014414D">
            <w:pPr>
              <w:pStyle w:val="TableParagraph"/>
              <w:spacing w:before="1"/>
              <w:ind w:left="9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9BEC3E1" w14:textId="77777777" w:rsidR="00D90551" w:rsidRPr="0014414D" w:rsidRDefault="00000000" w:rsidP="0014414D">
            <w:pPr>
              <w:pStyle w:val="TableParagraph"/>
              <w:ind w:left="95" w:right="25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การกวดขันวินัยจราจร</w:t>
            </w:r>
            <w:proofErr w:type="spellEnd"/>
          </w:p>
        </w:tc>
        <w:tc>
          <w:tcPr>
            <w:tcW w:w="2807" w:type="dxa"/>
            <w:gridSpan w:val="2"/>
          </w:tcPr>
          <w:p w14:paraId="366D764A" w14:textId="77777777" w:rsidR="00D90551" w:rsidRPr="0014414D" w:rsidRDefault="00D90551" w:rsidP="0014414D">
            <w:pPr>
              <w:pStyle w:val="TableParagraph"/>
              <w:spacing w:before="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05FCFC6" w14:textId="77777777" w:rsidR="00D90551" w:rsidRPr="0014414D" w:rsidRDefault="00000000" w:rsidP="0014414D">
            <w:pPr>
              <w:pStyle w:val="TableParagraph"/>
              <w:spacing w:line="278" w:lineRule="auto"/>
              <w:ind w:left="132" w:right="115" w:hanging="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เจ้าหน้าที่รับสินบนเพื่อแลกกับการ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ไม่จับกุมดำเนินคดีหรือการทำให้รับ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047" w:type="dxa"/>
            <w:gridSpan w:val="2"/>
            <w:shd w:val="clear" w:color="auto" w:fill="FF0000"/>
          </w:tcPr>
          <w:p w14:paraId="16B29F12" w14:textId="77777777" w:rsidR="00D90551" w:rsidRPr="0014414D" w:rsidRDefault="00D90551" w:rsidP="0014414D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D8D3B98" w14:textId="77777777" w:rsidR="00D90551" w:rsidRPr="0014414D" w:rsidRDefault="00000000" w:rsidP="0014414D">
            <w:pPr>
              <w:pStyle w:val="TableParagraph"/>
              <w:spacing w:before="248"/>
              <w:ind w:left="156" w:right="14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857" w:type="dxa"/>
            <w:shd w:val="clear" w:color="auto" w:fill="00AF50"/>
          </w:tcPr>
          <w:p w14:paraId="0E34300E" w14:textId="77777777" w:rsidR="00D90551" w:rsidRPr="0014414D" w:rsidRDefault="00000000" w:rsidP="0014414D">
            <w:pPr>
              <w:pStyle w:val="TableParagraph"/>
              <w:spacing w:before="135" w:line="271" w:lineRule="auto"/>
              <w:ind w:left="277" w:right="25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มาตรการเพิ่มประสิทธิภาพการ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แก้ไขปัญหาการจราจรจาก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โดยให้ประชาชนมีส่วนร่วม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(ถ)</w:t>
            </w:r>
          </w:p>
        </w:tc>
        <w:tc>
          <w:tcPr>
            <w:tcW w:w="3003" w:type="dxa"/>
            <w:gridSpan w:val="2"/>
          </w:tcPr>
          <w:p w14:paraId="2233DAF7" w14:textId="436020E6" w:rsidR="00D90551" w:rsidRPr="0014414D" w:rsidRDefault="00000000" w:rsidP="0014414D">
            <w:pPr>
              <w:pStyle w:val="TableParagraph"/>
              <w:spacing w:line="296" w:lineRule="exact"/>
              <w:ind w:left="164" w:right="13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1.สร้างช่องทางร้องเรียนบนเว็ปไซต์</w:t>
            </w:r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ของสถานีตำรวจ</w:t>
            </w:r>
            <w:proofErr w:type="spellEnd"/>
          </w:p>
          <w:p w14:paraId="2AF2C582" w14:textId="20418C95" w:rsidR="00D90551" w:rsidRPr="0014414D" w:rsidRDefault="00000000" w:rsidP="0014414D">
            <w:pPr>
              <w:pStyle w:val="TableParagraph"/>
              <w:spacing w:before="50" w:line="276" w:lineRule="auto"/>
              <w:ind w:left="164" w:right="13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2.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รายงานผลการดำเนินการให้ผู้แจ้ง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เหตุทราบถึงผลการดำเนินการ</w:t>
            </w:r>
            <w:proofErr w:type="spellEnd"/>
          </w:p>
        </w:tc>
        <w:tc>
          <w:tcPr>
            <w:tcW w:w="1276" w:type="dxa"/>
          </w:tcPr>
          <w:p w14:paraId="3E8FE83D" w14:textId="7C7E121E" w:rsidR="00D90551" w:rsidRPr="0014414D" w:rsidRDefault="00000000" w:rsidP="0014414D">
            <w:pPr>
              <w:pStyle w:val="TableParagraph"/>
              <w:spacing w:before="114" w:line="278" w:lineRule="auto"/>
              <w:ind w:left="146" w:right="129" w:hanging="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เมื่อมีการ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ตรวจพบ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การ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ร้องเรียน</w:t>
            </w:r>
            <w:proofErr w:type="spellEnd"/>
            <w:proofErr w:type="gramEnd"/>
          </w:p>
        </w:tc>
        <w:tc>
          <w:tcPr>
            <w:tcW w:w="1276" w:type="dxa"/>
          </w:tcPr>
          <w:p w14:paraId="31CD4819" w14:textId="4ABD0F2F" w:rsidR="00D90551" w:rsidRPr="0014414D" w:rsidRDefault="00000000" w:rsidP="0014414D">
            <w:pPr>
              <w:pStyle w:val="TableParagraph"/>
              <w:spacing w:before="161" w:line="278" w:lineRule="auto"/>
              <w:ind w:left="110" w:right="9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ผู้บังคับบัญชา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สายงานจราจร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60</w:t>
            </w:r>
          </w:p>
        </w:tc>
      </w:tr>
      <w:tr w:rsidR="00D90551" w:rsidRPr="0014414D" w14:paraId="2D93440A" w14:textId="77777777" w:rsidTr="0014414D">
        <w:trPr>
          <w:trHeight w:val="1468"/>
        </w:trPr>
        <w:tc>
          <w:tcPr>
            <w:tcW w:w="891" w:type="dxa"/>
          </w:tcPr>
          <w:p w14:paraId="466217D0" w14:textId="77777777" w:rsidR="00D90551" w:rsidRPr="0014414D" w:rsidRDefault="00D90551" w:rsidP="0014414D">
            <w:pPr>
              <w:pStyle w:val="TableParagraph"/>
              <w:spacing w:before="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C385F47" w14:textId="77777777" w:rsidR="00D90551" w:rsidRPr="0014414D" w:rsidRDefault="00000000" w:rsidP="0014414D">
            <w:pPr>
              <w:pStyle w:val="TableParagraph"/>
              <w:ind w:left="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293" w:type="dxa"/>
            <w:gridSpan w:val="2"/>
          </w:tcPr>
          <w:p w14:paraId="59AC0307" w14:textId="77777777" w:rsidR="00D90551" w:rsidRPr="0014414D" w:rsidRDefault="00D90551" w:rsidP="0014414D">
            <w:pPr>
              <w:pStyle w:val="TableParagraph"/>
              <w:spacing w:before="8"/>
              <w:ind w:left="9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6FD1463" w14:textId="77777777" w:rsidR="00D90551" w:rsidRPr="0014414D" w:rsidRDefault="00000000" w:rsidP="0014414D">
            <w:pPr>
              <w:pStyle w:val="TableParagraph"/>
              <w:spacing w:line="278" w:lineRule="auto"/>
              <w:ind w:left="95" w:right="29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การตั้งด่านกวดขันวินัย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จราจร</w:t>
            </w:r>
            <w:proofErr w:type="spellEnd"/>
          </w:p>
        </w:tc>
        <w:tc>
          <w:tcPr>
            <w:tcW w:w="2807" w:type="dxa"/>
            <w:gridSpan w:val="2"/>
          </w:tcPr>
          <w:p w14:paraId="2603E293" w14:textId="77777777" w:rsidR="00D90551" w:rsidRPr="0014414D" w:rsidRDefault="00000000" w:rsidP="0014414D">
            <w:pPr>
              <w:pStyle w:val="TableParagraph"/>
              <w:spacing w:line="296" w:lineRule="exact"/>
              <w:ind w:left="95" w:right="8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ผู้ประกอบการซึ่งทำผิดวินัยจราจร</w:t>
            </w:r>
            <w:proofErr w:type="spellEnd"/>
          </w:p>
          <w:p w14:paraId="7E17D540" w14:textId="77777777" w:rsidR="00D90551" w:rsidRPr="0014414D" w:rsidRDefault="00000000" w:rsidP="0014414D">
            <w:pPr>
              <w:pStyle w:val="TableParagraph"/>
              <w:spacing w:before="7" w:line="360" w:lineRule="atLeast"/>
              <w:ind w:left="95" w:right="7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มักจะมอบของขวัญหรือสินน้ำใจให้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บริเวณด่านตรวจซึ่งกวดขันวินัย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จราจร</w:t>
            </w:r>
            <w:proofErr w:type="spellEnd"/>
          </w:p>
        </w:tc>
        <w:tc>
          <w:tcPr>
            <w:tcW w:w="1047" w:type="dxa"/>
            <w:gridSpan w:val="2"/>
            <w:shd w:val="clear" w:color="auto" w:fill="FFC000"/>
          </w:tcPr>
          <w:p w14:paraId="735CECC3" w14:textId="77777777" w:rsidR="00D90551" w:rsidRPr="0014414D" w:rsidRDefault="00D90551" w:rsidP="0014414D">
            <w:pPr>
              <w:pStyle w:val="TableParagraph"/>
              <w:spacing w:before="5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EF3E010" w14:textId="77777777" w:rsidR="00D90551" w:rsidRPr="0014414D" w:rsidRDefault="00000000" w:rsidP="0014414D">
            <w:pPr>
              <w:pStyle w:val="TableParagraph"/>
              <w:ind w:left="157" w:right="14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</w:t>
            </w:r>
            <w:proofErr w:type="spellEnd"/>
          </w:p>
        </w:tc>
        <w:tc>
          <w:tcPr>
            <w:tcW w:w="2857" w:type="dxa"/>
            <w:shd w:val="clear" w:color="auto" w:fill="00AF50"/>
          </w:tcPr>
          <w:p w14:paraId="7CE79CF3" w14:textId="77777777" w:rsidR="00D90551" w:rsidRPr="0014414D" w:rsidRDefault="00000000" w:rsidP="0014414D">
            <w:pPr>
              <w:pStyle w:val="TableParagraph"/>
              <w:spacing w:before="111" w:line="259" w:lineRule="auto"/>
              <w:ind w:left="362" w:right="347" w:firstLine="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มาตรการการประชาสัมพันธ์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นโยบาย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No gift policy (ท)</w:t>
            </w:r>
          </w:p>
        </w:tc>
        <w:tc>
          <w:tcPr>
            <w:tcW w:w="3003" w:type="dxa"/>
            <w:gridSpan w:val="2"/>
          </w:tcPr>
          <w:p w14:paraId="47414E15" w14:textId="280727B6" w:rsidR="00D90551" w:rsidRPr="0014414D" w:rsidRDefault="00000000" w:rsidP="0014414D">
            <w:pPr>
              <w:pStyle w:val="TableParagraph"/>
              <w:spacing w:before="137"/>
              <w:ind w:left="164" w:right="43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ติดตั้งป้ายตามนโยบาย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No gift policy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บริเวณจุดกวดขันวินัย</w:t>
            </w:r>
            <w:proofErr w:type="spellEnd"/>
            <w:r w:rsid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จราจร</w:t>
            </w:r>
            <w:proofErr w:type="spellEnd"/>
          </w:p>
        </w:tc>
        <w:tc>
          <w:tcPr>
            <w:tcW w:w="1276" w:type="dxa"/>
          </w:tcPr>
          <w:p w14:paraId="2F5D4A4E" w14:textId="77777777" w:rsidR="00D90551" w:rsidRPr="0014414D" w:rsidRDefault="00D90551" w:rsidP="0014414D">
            <w:pPr>
              <w:pStyle w:val="TableParagraph"/>
              <w:spacing w:before="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8F86189" w14:textId="77777777" w:rsidR="00D90551" w:rsidRPr="0014414D" w:rsidRDefault="00000000" w:rsidP="0014414D">
            <w:pPr>
              <w:pStyle w:val="TableParagraph"/>
              <w:ind w:left="18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ก่อน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31</w:t>
            </w:r>
          </w:p>
          <w:p w14:paraId="5BC29E62" w14:textId="13E11C0B" w:rsidR="00D90551" w:rsidRPr="0014414D" w:rsidRDefault="00000000" w:rsidP="0014414D">
            <w:pPr>
              <w:pStyle w:val="TableParagraph"/>
              <w:spacing w:before="43"/>
              <w:ind w:left="18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ม.ค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. 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442F8BB" w14:textId="77777777" w:rsidR="00D90551" w:rsidRPr="0014414D" w:rsidRDefault="00000000" w:rsidP="0014414D">
            <w:pPr>
              <w:pStyle w:val="TableParagraph"/>
              <w:spacing w:line="296" w:lineRule="exact"/>
              <w:ind w:left="107" w:right="9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60</w:t>
            </w:r>
          </w:p>
          <w:p w14:paraId="284D03B0" w14:textId="51FC53B7" w:rsidR="00D90551" w:rsidRPr="0014414D" w:rsidRDefault="00000000" w:rsidP="0014414D">
            <w:pPr>
              <w:pStyle w:val="TableParagraph"/>
              <w:spacing w:before="7" w:line="360" w:lineRule="atLeast"/>
              <w:ind w:left="106" w:right="9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ประจำผล</w:t>
            </w:r>
            <w:proofErr w:type="spellEnd"/>
            <w:r w:rsidR="0014414D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ั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ดที่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กวดขันวินัย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จราจร</w:t>
            </w:r>
            <w:proofErr w:type="spellEnd"/>
          </w:p>
        </w:tc>
      </w:tr>
    </w:tbl>
    <w:p w14:paraId="05A609F4" w14:textId="77777777" w:rsidR="00D90551" w:rsidRPr="00F07513" w:rsidRDefault="00D90551">
      <w:pPr>
        <w:spacing w:line="360" w:lineRule="atLeast"/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4DD892B5" w14:textId="77777777" w:rsidR="00D90551" w:rsidRPr="00F07513" w:rsidRDefault="00D90551">
      <w:pPr>
        <w:pStyle w:val="a3"/>
        <w:spacing w:before="10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545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911"/>
        <w:gridCol w:w="2323"/>
        <w:gridCol w:w="21"/>
        <w:gridCol w:w="2740"/>
        <w:gridCol w:w="68"/>
        <w:gridCol w:w="959"/>
        <w:gridCol w:w="2898"/>
        <w:gridCol w:w="8"/>
        <w:gridCol w:w="2968"/>
        <w:gridCol w:w="1100"/>
        <w:gridCol w:w="46"/>
        <w:gridCol w:w="1406"/>
      </w:tblGrid>
      <w:tr w:rsidR="00240E1E" w:rsidRPr="00F96F08" w14:paraId="47037A09" w14:textId="77777777" w:rsidTr="005C2E7A">
        <w:trPr>
          <w:gridBefore w:val="1"/>
          <w:wBefore w:w="11" w:type="dxa"/>
          <w:trHeight w:val="1253"/>
        </w:trPr>
        <w:tc>
          <w:tcPr>
            <w:tcW w:w="911" w:type="dxa"/>
            <w:shd w:val="clear" w:color="auto" w:fill="DEEBF6"/>
          </w:tcPr>
          <w:p w14:paraId="06C8F000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ABECC4" w14:textId="77777777" w:rsidR="00240E1E" w:rsidRPr="00F96F08" w:rsidRDefault="00240E1E" w:rsidP="003054E9">
            <w:pPr>
              <w:pStyle w:val="TableParagraph"/>
              <w:ind w:left="371" w:right="36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344" w:type="dxa"/>
            <w:gridSpan w:val="2"/>
            <w:shd w:val="clear" w:color="auto" w:fill="DEEBF6"/>
          </w:tcPr>
          <w:p w14:paraId="0FA700F6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DC841C" w14:textId="77777777" w:rsidR="00240E1E" w:rsidRPr="00F96F08" w:rsidRDefault="00240E1E" w:rsidP="005C2E7A">
            <w:pPr>
              <w:pStyle w:val="TableParagraph"/>
              <w:ind w:left="8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ขั้นตอนการปฏ</w:t>
            </w:r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ิบั</w:t>
            </w:r>
            <w:proofErr w:type="spellEnd"/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740" w:type="dxa"/>
            <w:shd w:val="clear" w:color="auto" w:fill="DEEBF6"/>
          </w:tcPr>
          <w:p w14:paraId="6AC4D620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576D0F" w14:textId="77777777" w:rsidR="00240E1E" w:rsidRPr="00F96F08" w:rsidRDefault="00240E1E" w:rsidP="003054E9">
            <w:pPr>
              <w:pStyle w:val="TableParagraph"/>
              <w:spacing w:before="1" w:line="261" w:lineRule="auto"/>
              <w:ind w:left="151" w:right="40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ประเด็นความเสี่ยง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ต่อการรับสินบน</w:t>
            </w:r>
            <w:proofErr w:type="spellEnd"/>
          </w:p>
        </w:tc>
        <w:tc>
          <w:tcPr>
            <w:tcW w:w="1027" w:type="dxa"/>
            <w:gridSpan w:val="2"/>
            <w:shd w:val="clear" w:color="auto" w:fill="DEEBF6"/>
          </w:tcPr>
          <w:p w14:paraId="60FF8D6C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E1522F" w14:textId="77777777" w:rsidR="00240E1E" w:rsidRPr="00F96F08" w:rsidRDefault="00240E1E" w:rsidP="003054E9">
            <w:pPr>
              <w:pStyle w:val="TableParagraph"/>
              <w:ind w:left="114" w:right="10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906" w:type="dxa"/>
            <w:gridSpan w:val="2"/>
            <w:shd w:val="clear" w:color="auto" w:fill="DEEBF6"/>
          </w:tcPr>
          <w:p w14:paraId="4D1AA8C5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C9634A" w14:textId="77777777" w:rsidR="00240E1E" w:rsidRPr="00F96F08" w:rsidRDefault="00240E1E" w:rsidP="003054E9">
            <w:pPr>
              <w:pStyle w:val="TableParagraph"/>
              <w:spacing w:before="1" w:line="261" w:lineRule="auto"/>
              <w:ind w:left="68" w:right="144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รายละเอียดมาตรการควบคุม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</w:tc>
        <w:tc>
          <w:tcPr>
            <w:tcW w:w="2968" w:type="dxa"/>
            <w:shd w:val="clear" w:color="auto" w:fill="DEEBF6"/>
          </w:tcPr>
          <w:p w14:paraId="52F2B991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C5C58B" w14:textId="77777777" w:rsidR="00240E1E" w:rsidRPr="00F96F08" w:rsidRDefault="00240E1E" w:rsidP="003054E9">
            <w:pPr>
              <w:pStyle w:val="TableParagraph"/>
              <w:ind w:left="108" w:right="10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วิธีดำเนินการ</w:t>
            </w:r>
            <w:proofErr w:type="spellEnd"/>
          </w:p>
        </w:tc>
        <w:tc>
          <w:tcPr>
            <w:tcW w:w="1100" w:type="dxa"/>
            <w:shd w:val="clear" w:color="auto" w:fill="DEEBF6"/>
          </w:tcPr>
          <w:p w14:paraId="7238457A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CE4D4E" w14:textId="77777777" w:rsidR="00240E1E" w:rsidRPr="00F96F08" w:rsidRDefault="00240E1E" w:rsidP="003054E9">
            <w:pPr>
              <w:pStyle w:val="TableParagraph"/>
              <w:ind w:left="36" w:right="28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452" w:type="dxa"/>
            <w:gridSpan w:val="2"/>
            <w:shd w:val="clear" w:color="auto" w:fill="DEEBF6"/>
          </w:tcPr>
          <w:p w14:paraId="4C78B06E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1558FB" w14:textId="77777777" w:rsidR="00240E1E" w:rsidRPr="00F96F08" w:rsidRDefault="00240E1E" w:rsidP="003054E9">
            <w:pPr>
              <w:pStyle w:val="TableParagraph"/>
              <w:ind w:left="154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D90551" w:rsidRPr="0014414D" w14:paraId="2CFC6488" w14:textId="77777777" w:rsidTr="005C2E7A">
        <w:trPr>
          <w:trHeight w:val="626"/>
        </w:trPr>
        <w:tc>
          <w:tcPr>
            <w:tcW w:w="15459" w:type="dxa"/>
            <w:gridSpan w:val="13"/>
          </w:tcPr>
          <w:p w14:paraId="64F52E41" w14:textId="77777777" w:rsidR="00D90551" w:rsidRPr="0014414D" w:rsidRDefault="00000000">
            <w:pPr>
              <w:pStyle w:val="TableParagraph"/>
              <w:spacing w:before="57"/>
              <w:ind w:lef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3.2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การขออนุญาตใช้พื้นผิวถนนและทางเดินรถ</w:t>
            </w:r>
            <w:proofErr w:type="spellEnd"/>
          </w:p>
        </w:tc>
      </w:tr>
      <w:tr w:rsidR="00D90551" w:rsidRPr="0014414D" w14:paraId="09A64EC9" w14:textId="77777777" w:rsidTr="005C2E7A">
        <w:trPr>
          <w:trHeight w:val="1098"/>
        </w:trPr>
        <w:tc>
          <w:tcPr>
            <w:tcW w:w="922" w:type="dxa"/>
            <w:gridSpan w:val="2"/>
          </w:tcPr>
          <w:p w14:paraId="69A984FA" w14:textId="77777777" w:rsidR="00D90551" w:rsidRPr="0014414D" w:rsidRDefault="00D90551">
            <w:pPr>
              <w:pStyle w:val="TableParagraph"/>
              <w:spacing w:before="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75F6747" w14:textId="77777777" w:rsidR="00D90551" w:rsidRPr="0014414D" w:rsidRDefault="00000000">
            <w:pPr>
              <w:pStyle w:val="TableParagraph"/>
              <w:ind w:left="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23" w:type="dxa"/>
          </w:tcPr>
          <w:p w14:paraId="1209DD52" w14:textId="77777777" w:rsidR="00D90551" w:rsidRPr="0014414D" w:rsidRDefault="00000000" w:rsidP="005C2E7A">
            <w:pPr>
              <w:pStyle w:val="TableParagraph"/>
              <w:spacing w:before="221"/>
              <w:ind w:left="82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การยื่นคำร้อง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ขอใช้พื้นผิวถนน</w:t>
            </w:r>
            <w:proofErr w:type="spellEnd"/>
          </w:p>
        </w:tc>
        <w:tc>
          <w:tcPr>
            <w:tcW w:w="2829" w:type="dxa"/>
            <w:gridSpan w:val="3"/>
          </w:tcPr>
          <w:p w14:paraId="1F7C540E" w14:textId="77777777" w:rsidR="00D90551" w:rsidRPr="0014414D" w:rsidRDefault="00000000" w:rsidP="005C2E7A">
            <w:pPr>
              <w:pStyle w:val="TableParagraph"/>
              <w:spacing w:before="221"/>
              <w:ind w:lef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เจ้าหน้าที่เรียกรับสินบนเพื่ออำนวย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ความสะดวกในการขอรับบริการ</w:t>
            </w:r>
            <w:proofErr w:type="spellEnd"/>
          </w:p>
        </w:tc>
        <w:tc>
          <w:tcPr>
            <w:tcW w:w="959" w:type="dxa"/>
            <w:shd w:val="clear" w:color="auto" w:fill="FFFF00"/>
          </w:tcPr>
          <w:p w14:paraId="7FB15893" w14:textId="77777777" w:rsidR="00D90551" w:rsidRPr="0014414D" w:rsidRDefault="00000000">
            <w:pPr>
              <w:pStyle w:val="TableParagraph"/>
              <w:spacing w:before="291"/>
              <w:ind w:left="63" w:right="5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ปานกลาง</w:t>
            </w:r>
            <w:proofErr w:type="spellEnd"/>
          </w:p>
        </w:tc>
        <w:tc>
          <w:tcPr>
            <w:tcW w:w="2898" w:type="dxa"/>
            <w:shd w:val="clear" w:color="auto" w:fill="00AF50"/>
          </w:tcPr>
          <w:p w14:paraId="51A00825" w14:textId="77777777" w:rsidR="00D90551" w:rsidRPr="0014414D" w:rsidRDefault="00000000">
            <w:pPr>
              <w:pStyle w:val="TableParagraph"/>
              <w:spacing w:line="296" w:lineRule="exact"/>
              <w:ind w:left="90" w:right="7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จัดทำคู่มือการให้บริการประชาชน</w:t>
            </w:r>
            <w:proofErr w:type="spellEnd"/>
          </w:p>
          <w:p w14:paraId="632CB3FA" w14:textId="7E0F5013" w:rsidR="00D90551" w:rsidRPr="0014414D" w:rsidRDefault="00000000" w:rsidP="005C2E7A">
            <w:pPr>
              <w:pStyle w:val="TableParagraph"/>
              <w:spacing w:before="48"/>
              <w:ind w:left="90" w:right="76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งานจราจรในรูปแบบเข้าใจง่าย</w:t>
            </w:r>
            <w:proofErr w:type="spellEnd"/>
            <w:r w:rsid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(น)</w:t>
            </w:r>
          </w:p>
        </w:tc>
        <w:tc>
          <w:tcPr>
            <w:tcW w:w="2976" w:type="dxa"/>
            <w:gridSpan w:val="2"/>
          </w:tcPr>
          <w:p w14:paraId="450172A2" w14:textId="77777777" w:rsidR="00D90551" w:rsidRPr="0014414D" w:rsidRDefault="00000000" w:rsidP="005C2E7A">
            <w:pPr>
              <w:pStyle w:val="TableParagraph"/>
              <w:spacing w:line="296" w:lineRule="exact"/>
              <w:ind w:left="265" w:right="25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ติดคู่มือการให้บริการประชาชน</w:t>
            </w:r>
            <w:proofErr w:type="spellEnd"/>
          </w:p>
          <w:p w14:paraId="63979182" w14:textId="5879C6B1" w:rsidR="00D90551" w:rsidRPr="0014414D" w:rsidRDefault="00000000" w:rsidP="005C2E7A">
            <w:pPr>
              <w:pStyle w:val="TableParagraph"/>
              <w:spacing w:before="11" w:line="368" w:lineRule="exact"/>
              <w:ind w:left="265" w:right="25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บริเวณจุดให้บริการและเว็ปไซต์</w:t>
            </w:r>
            <w:proofErr w:type="spellEnd"/>
            <w:r w:rsid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ของสถานีตำรวจ</w:t>
            </w:r>
            <w:proofErr w:type="spellEnd"/>
          </w:p>
        </w:tc>
        <w:tc>
          <w:tcPr>
            <w:tcW w:w="1146" w:type="dxa"/>
            <w:gridSpan w:val="2"/>
          </w:tcPr>
          <w:p w14:paraId="48B60E34" w14:textId="77777777" w:rsidR="00D90551" w:rsidRPr="0014414D" w:rsidRDefault="00000000" w:rsidP="005C2E7A">
            <w:pPr>
              <w:pStyle w:val="TableParagraph"/>
              <w:spacing w:before="59" w:line="278" w:lineRule="auto"/>
              <w:ind w:left="148" w:right="14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เมื่อมีการ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  <w:tc>
          <w:tcPr>
            <w:tcW w:w="1406" w:type="dxa"/>
          </w:tcPr>
          <w:p w14:paraId="0B4BC2E6" w14:textId="77777777" w:rsidR="00D90551" w:rsidRPr="0014414D" w:rsidRDefault="00000000" w:rsidP="005C2E7A">
            <w:pPr>
              <w:pStyle w:val="TableParagraph"/>
              <w:spacing w:line="296" w:lineRule="exact"/>
              <w:ind w:left="12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20</w:t>
            </w:r>
          </w:p>
          <w:p w14:paraId="7480BB82" w14:textId="725B0F54" w:rsidR="00D90551" w:rsidRPr="0014414D" w:rsidRDefault="00000000" w:rsidP="005C2E7A">
            <w:pPr>
              <w:pStyle w:val="TableParagraph"/>
              <w:spacing w:before="11" w:line="368" w:lineRule="exact"/>
              <w:ind w:left="124" w:right="4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</w:t>
            </w:r>
            <w:proofErr w:type="spellEnd"/>
            <w:r w:rsidR="005C2E7A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ผลัด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ที่จับกุม</w:t>
            </w:r>
            <w:proofErr w:type="spellEnd"/>
          </w:p>
        </w:tc>
      </w:tr>
      <w:tr w:rsidR="00D90551" w:rsidRPr="0014414D" w14:paraId="3569A88E" w14:textId="77777777" w:rsidTr="005C2E7A">
        <w:trPr>
          <w:trHeight w:val="1310"/>
        </w:trPr>
        <w:tc>
          <w:tcPr>
            <w:tcW w:w="922" w:type="dxa"/>
            <w:gridSpan w:val="2"/>
          </w:tcPr>
          <w:p w14:paraId="4C291F81" w14:textId="77777777" w:rsidR="00D90551" w:rsidRPr="0014414D" w:rsidRDefault="00D90551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0AA7153" w14:textId="77777777" w:rsidR="00D90551" w:rsidRPr="0014414D" w:rsidRDefault="00000000">
            <w:pPr>
              <w:pStyle w:val="TableParagraph"/>
              <w:spacing w:before="1"/>
              <w:ind w:left="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14:paraId="05CA78B7" w14:textId="77777777" w:rsidR="00D90551" w:rsidRPr="0014414D" w:rsidRDefault="00D90551" w:rsidP="005C2E7A">
            <w:pPr>
              <w:pStyle w:val="TableParagraph"/>
              <w:spacing w:before="1"/>
              <w:ind w:left="82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4385A5C0" w14:textId="07E79787" w:rsidR="00D90551" w:rsidRPr="0014414D" w:rsidRDefault="00000000" w:rsidP="005C2E7A">
            <w:pPr>
              <w:pStyle w:val="TableParagraph"/>
              <w:ind w:left="82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การพิจารณาอนุมัติคำร้อง</w:t>
            </w:r>
            <w:proofErr w:type="spellEnd"/>
          </w:p>
        </w:tc>
        <w:tc>
          <w:tcPr>
            <w:tcW w:w="2829" w:type="dxa"/>
            <w:gridSpan w:val="3"/>
          </w:tcPr>
          <w:p w14:paraId="79348319" w14:textId="77777777" w:rsidR="00D90551" w:rsidRPr="0014414D" w:rsidRDefault="00D90551" w:rsidP="005C2E7A">
            <w:pPr>
              <w:pStyle w:val="TableParagraph"/>
              <w:spacing w:before="1"/>
              <w:ind w:lef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E9659CE" w14:textId="77777777" w:rsidR="00D90551" w:rsidRPr="0014414D" w:rsidRDefault="00000000" w:rsidP="005C2E7A">
            <w:pPr>
              <w:pStyle w:val="TableParagraph"/>
              <w:ind w:lef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เจ้าหน้าที่เรียกรับสินบนเพื่ออำนวย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ความสะดวกในการขอรับบริการ</w:t>
            </w:r>
            <w:proofErr w:type="spellEnd"/>
          </w:p>
        </w:tc>
        <w:tc>
          <w:tcPr>
            <w:tcW w:w="959" w:type="dxa"/>
            <w:shd w:val="clear" w:color="auto" w:fill="FFFF00"/>
          </w:tcPr>
          <w:p w14:paraId="19001A44" w14:textId="77777777" w:rsidR="00D90551" w:rsidRPr="0014414D" w:rsidRDefault="00D90551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3FC61DE" w14:textId="77777777" w:rsidR="00D90551" w:rsidRPr="0014414D" w:rsidRDefault="00000000">
            <w:pPr>
              <w:pStyle w:val="TableParagraph"/>
              <w:ind w:left="63" w:right="5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ปานกลาง</w:t>
            </w:r>
            <w:proofErr w:type="spellEnd"/>
          </w:p>
        </w:tc>
        <w:tc>
          <w:tcPr>
            <w:tcW w:w="2898" w:type="dxa"/>
            <w:shd w:val="clear" w:color="auto" w:fill="00AF50"/>
          </w:tcPr>
          <w:p w14:paraId="74436034" w14:textId="77777777" w:rsidR="00D90551" w:rsidRPr="0014414D" w:rsidRDefault="00000000">
            <w:pPr>
              <w:pStyle w:val="TableParagraph"/>
              <w:spacing w:before="85" w:line="268" w:lineRule="auto"/>
              <w:ind w:left="90" w:right="75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จัดทำคู่มือการให้บริการประชาชน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งานจราจรในรูปแบบเข้าใจง่าย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(น)</w:t>
            </w:r>
          </w:p>
        </w:tc>
        <w:tc>
          <w:tcPr>
            <w:tcW w:w="2976" w:type="dxa"/>
            <w:gridSpan w:val="2"/>
          </w:tcPr>
          <w:p w14:paraId="57CEB3EF" w14:textId="11E9FC1E" w:rsidR="00D90551" w:rsidRPr="0014414D" w:rsidRDefault="00000000" w:rsidP="005C2E7A">
            <w:pPr>
              <w:pStyle w:val="TableParagraph"/>
              <w:spacing w:before="85" w:line="278" w:lineRule="auto"/>
              <w:ind w:left="284" w:right="269" w:hanging="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ติดคู่มือการให้บริการประชาชน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บริเวณจุดให้บริการและเว็ปไซต์</w:t>
            </w:r>
            <w:proofErr w:type="spellEnd"/>
            <w:r w:rsid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ของสถานีตำรวจ</w:t>
            </w:r>
            <w:proofErr w:type="spellEnd"/>
          </w:p>
        </w:tc>
        <w:tc>
          <w:tcPr>
            <w:tcW w:w="1146" w:type="dxa"/>
            <w:gridSpan w:val="2"/>
          </w:tcPr>
          <w:p w14:paraId="2FD9BA35" w14:textId="0043F0C5" w:rsidR="00D90551" w:rsidRPr="0014414D" w:rsidRDefault="00000000" w:rsidP="005C2E7A">
            <w:pPr>
              <w:pStyle w:val="TableParagraph"/>
              <w:spacing w:before="167" w:line="278" w:lineRule="auto"/>
              <w:ind w:left="148" w:right="1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ทุกครั้งที่มี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การแจ้งเหตุ</w:t>
            </w:r>
            <w:proofErr w:type="spellEnd"/>
          </w:p>
        </w:tc>
        <w:tc>
          <w:tcPr>
            <w:tcW w:w="1406" w:type="dxa"/>
          </w:tcPr>
          <w:p w14:paraId="4EC949B0" w14:textId="77777777" w:rsidR="00D90551" w:rsidRPr="0014414D" w:rsidRDefault="00000000" w:rsidP="005C2E7A">
            <w:pPr>
              <w:pStyle w:val="TableParagraph"/>
              <w:spacing w:line="212" w:lineRule="exact"/>
              <w:ind w:left="124" w:right="14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</w:t>
            </w:r>
            <w:proofErr w:type="spellEnd"/>
          </w:p>
          <w:p w14:paraId="1B1CB4E3" w14:textId="77777777" w:rsidR="00D90551" w:rsidRPr="0014414D" w:rsidRDefault="00000000" w:rsidP="005C2E7A">
            <w:pPr>
              <w:pStyle w:val="TableParagraph"/>
              <w:spacing w:before="37" w:line="278" w:lineRule="auto"/>
              <w:ind w:left="124" w:right="14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สื่อสารเวร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เวรนายตำรวจ</w:t>
            </w:r>
            <w:proofErr w:type="spellEnd"/>
          </w:p>
          <w:p w14:paraId="37543B09" w14:textId="2CC352B6" w:rsidR="00D90551" w:rsidRPr="0014414D" w:rsidRDefault="00000000" w:rsidP="005C2E7A">
            <w:pPr>
              <w:pStyle w:val="TableParagraph"/>
              <w:spacing w:line="224" w:lineRule="exact"/>
              <w:ind w:left="124" w:right="14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ช</w:t>
            </w:r>
            <w:proofErr w:type="spellStart"/>
            <w:r w:rsidR="005C2E7A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ั้</w:t>
            </w: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นผู้ใหญ่</w:t>
            </w:r>
            <w:proofErr w:type="spellEnd"/>
          </w:p>
        </w:tc>
      </w:tr>
      <w:tr w:rsidR="00D90551" w:rsidRPr="0014414D" w14:paraId="4CFF1374" w14:textId="77777777" w:rsidTr="005C2E7A">
        <w:trPr>
          <w:trHeight w:val="625"/>
        </w:trPr>
        <w:tc>
          <w:tcPr>
            <w:tcW w:w="15459" w:type="dxa"/>
            <w:gridSpan w:val="13"/>
          </w:tcPr>
          <w:p w14:paraId="317412B9" w14:textId="77777777" w:rsidR="00D90551" w:rsidRPr="0014414D" w:rsidRDefault="00000000" w:rsidP="005C2E7A">
            <w:pPr>
              <w:pStyle w:val="TableParagraph"/>
              <w:spacing w:before="56"/>
              <w:ind w:left="124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3.3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การขอให้จราจรอำนวยความสะดวกเส้นทาง</w:t>
            </w:r>
            <w:proofErr w:type="spellEnd"/>
          </w:p>
        </w:tc>
      </w:tr>
      <w:tr w:rsidR="00D90551" w:rsidRPr="0014414D" w14:paraId="0845E74F" w14:textId="77777777" w:rsidTr="005C2E7A">
        <w:trPr>
          <w:trHeight w:val="1257"/>
        </w:trPr>
        <w:tc>
          <w:tcPr>
            <w:tcW w:w="922" w:type="dxa"/>
            <w:gridSpan w:val="2"/>
          </w:tcPr>
          <w:p w14:paraId="709A3795" w14:textId="77777777" w:rsidR="00D90551" w:rsidRPr="0014414D" w:rsidRDefault="00000000">
            <w:pPr>
              <w:pStyle w:val="TableParagraph"/>
              <w:spacing w:before="187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23" w:type="dxa"/>
          </w:tcPr>
          <w:p w14:paraId="6753454A" w14:textId="77777777" w:rsidR="00D90551" w:rsidRPr="0014414D" w:rsidRDefault="00D90551" w:rsidP="005C2E7A">
            <w:pPr>
              <w:pStyle w:val="TableParagraph"/>
              <w:spacing w:before="11"/>
              <w:ind w:left="82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09612F6" w14:textId="77777777" w:rsidR="00D90551" w:rsidRPr="0014414D" w:rsidRDefault="00000000" w:rsidP="005C2E7A">
            <w:pPr>
              <w:pStyle w:val="TableParagraph"/>
              <w:ind w:left="82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การยื่นคำร้องขอให้จราจร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อำนวยความสะดวกเส้นทาง</w:t>
            </w:r>
            <w:proofErr w:type="spellEnd"/>
          </w:p>
        </w:tc>
        <w:tc>
          <w:tcPr>
            <w:tcW w:w="2829" w:type="dxa"/>
            <w:gridSpan w:val="3"/>
          </w:tcPr>
          <w:p w14:paraId="18620A23" w14:textId="77777777" w:rsidR="00D90551" w:rsidRPr="0014414D" w:rsidRDefault="00D90551" w:rsidP="005C2E7A">
            <w:pPr>
              <w:pStyle w:val="TableParagraph"/>
              <w:spacing w:before="11"/>
              <w:ind w:lef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42B9EFC" w14:textId="77777777" w:rsidR="00D90551" w:rsidRPr="0014414D" w:rsidRDefault="00000000" w:rsidP="005C2E7A">
            <w:pPr>
              <w:pStyle w:val="TableParagraph"/>
              <w:ind w:lef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เจ้าหน้าที่เรียกรับสินบนเพื่ออำนวย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ความสะดวกในการขอรับบริการ</w:t>
            </w:r>
            <w:proofErr w:type="spellEnd"/>
          </w:p>
        </w:tc>
        <w:tc>
          <w:tcPr>
            <w:tcW w:w="959" w:type="dxa"/>
            <w:shd w:val="clear" w:color="auto" w:fill="FFC000"/>
          </w:tcPr>
          <w:p w14:paraId="187EE65B" w14:textId="77777777" w:rsidR="00D90551" w:rsidRPr="0014414D" w:rsidRDefault="00D90551">
            <w:pPr>
              <w:pStyle w:val="TableParagraph"/>
              <w:spacing w:before="1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757E0C0" w14:textId="77777777" w:rsidR="00D90551" w:rsidRPr="0014414D" w:rsidRDefault="00000000">
            <w:pPr>
              <w:pStyle w:val="TableParagraph"/>
              <w:ind w:left="62" w:right="5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</w:t>
            </w:r>
            <w:proofErr w:type="spellEnd"/>
          </w:p>
        </w:tc>
        <w:tc>
          <w:tcPr>
            <w:tcW w:w="2898" w:type="dxa"/>
            <w:shd w:val="clear" w:color="auto" w:fill="00AF50"/>
          </w:tcPr>
          <w:p w14:paraId="615603F8" w14:textId="77777777" w:rsidR="00D90551" w:rsidRPr="0014414D" w:rsidRDefault="00000000">
            <w:pPr>
              <w:pStyle w:val="TableParagraph"/>
              <w:spacing w:before="58" w:line="268" w:lineRule="auto"/>
              <w:ind w:left="90" w:right="75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จัดทำคู่มือการให้บริการประชาชน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งานจราจรในรูปแบบเข้าใจง่าย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(น)</w:t>
            </w:r>
          </w:p>
        </w:tc>
        <w:tc>
          <w:tcPr>
            <w:tcW w:w="2976" w:type="dxa"/>
            <w:gridSpan w:val="2"/>
          </w:tcPr>
          <w:p w14:paraId="3BE33DED" w14:textId="31C9485E" w:rsidR="00D90551" w:rsidRPr="0014414D" w:rsidRDefault="00000000" w:rsidP="005C2E7A">
            <w:pPr>
              <w:pStyle w:val="TableParagraph"/>
              <w:spacing w:before="58" w:line="278" w:lineRule="auto"/>
              <w:ind w:left="284" w:right="269" w:hanging="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ติดคู่มือการให้บริการประชาชน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บริเวณจุดให้บริการและเว็ปไซต์</w:t>
            </w:r>
            <w:proofErr w:type="spellEnd"/>
            <w:r w:rsid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ของสถานีตำรวจ</w:t>
            </w:r>
            <w:proofErr w:type="spellEnd"/>
          </w:p>
        </w:tc>
        <w:tc>
          <w:tcPr>
            <w:tcW w:w="1146" w:type="dxa"/>
            <w:gridSpan w:val="2"/>
          </w:tcPr>
          <w:p w14:paraId="17CB781B" w14:textId="77777777" w:rsidR="00D90551" w:rsidRPr="0014414D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3CB5077" w14:textId="77777777" w:rsidR="00D90551" w:rsidRPr="0014414D" w:rsidRDefault="00000000">
            <w:pPr>
              <w:pStyle w:val="TableParagraph"/>
              <w:ind w:left="29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1-31</w:t>
            </w:r>
          </w:p>
          <w:p w14:paraId="59DAC8F5" w14:textId="428BBDE7" w:rsidR="00D90551" w:rsidRPr="0014414D" w:rsidRDefault="00000000">
            <w:pPr>
              <w:pStyle w:val="TableParagraph"/>
              <w:spacing w:before="43"/>
              <w:ind w:left="25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ม.ค.6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406" w:type="dxa"/>
          </w:tcPr>
          <w:p w14:paraId="395C5637" w14:textId="77777777" w:rsidR="00D90551" w:rsidRPr="0014414D" w:rsidRDefault="00000000" w:rsidP="005C2E7A">
            <w:pPr>
              <w:pStyle w:val="TableParagraph"/>
              <w:spacing w:line="254" w:lineRule="exact"/>
              <w:ind w:left="12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งานส่งกำลัง</w:t>
            </w:r>
            <w:proofErr w:type="spellEnd"/>
          </w:p>
          <w:p w14:paraId="714D0BFD" w14:textId="77777777" w:rsidR="005C2E7A" w:rsidRDefault="00000000" w:rsidP="005C2E7A">
            <w:pPr>
              <w:pStyle w:val="TableParagraph"/>
              <w:spacing w:before="42" w:line="278" w:lineRule="auto"/>
              <w:ind w:left="12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บำรุงและ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22ECB9B" w14:textId="33D1DF4C" w:rsidR="00D90551" w:rsidRPr="0014414D" w:rsidRDefault="00000000" w:rsidP="005C2E7A">
            <w:pPr>
              <w:pStyle w:val="TableParagraph"/>
              <w:spacing w:before="42" w:line="278" w:lineRule="auto"/>
              <w:ind w:left="12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งานสารสนเทศ</w:t>
            </w:r>
            <w:proofErr w:type="spellEnd"/>
          </w:p>
        </w:tc>
      </w:tr>
      <w:tr w:rsidR="00D90551" w:rsidRPr="0014414D" w14:paraId="2AADF172" w14:textId="77777777" w:rsidTr="005C2E7A">
        <w:trPr>
          <w:trHeight w:val="1259"/>
        </w:trPr>
        <w:tc>
          <w:tcPr>
            <w:tcW w:w="922" w:type="dxa"/>
            <w:gridSpan w:val="2"/>
          </w:tcPr>
          <w:p w14:paraId="7CC767AF" w14:textId="77777777" w:rsidR="00D90551" w:rsidRPr="0014414D" w:rsidRDefault="00D90551">
            <w:pPr>
              <w:pStyle w:val="TableParagraph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8E1A84D" w14:textId="77777777" w:rsidR="00D90551" w:rsidRPr="0014414D" w:rsidRDefault="00000000">
            <w:pPr>
              <w:pStyle w:val="TableParagraph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14:paraId="54025209" w14:textId="77777777" w:rsidR="00D90551" w:rsidRPr="0014414D" w:rsidRDefault="00D90551" w:rsidP="005C2E7A">
            <w:pPr>
              <w:pStyle w:val="TableParagraph"/>
              <w:ind w:left="82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81208B8" w14:textId="77777777" w:rsidR="00D90551" w:rsidRPr="0014414D" w:rsidRDefault="00000000" w:rsidP="005C2E7A">
            <w:pPr>
              <w:pStyle w:val="TableParagraph"/>
              <w:ind w:left="82" w:righ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การพิจารณาอนุมัตคำร้อง</w:t>
            </w:r>
            <w:proofErr w:type="spellEnd"/>
          </w:p>
        </w:tc>
        <w:tc>
          <w:tcPr>
            <w:tcW w:w="2829" w:type="dxa"/>
            <w:gridSpan w:val="3"/>
          </w:tcPr>
          <w:p w14:paraId="66E578CC" w14:textId="77777777" w:rsidR="00D90551" w:rsidRPr="0014414D" w:rsidRDefault="00D90551" w:rsidP="005C2E7A">
            <w:pPr>
              <w:pStyle w:val="TableParagraph"/>
              <w:spacing w:before="4"/>
              <w:ind w:lef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0C5810FD" w14:textId="77777777" w:rsidR="00D90551" w:rsidRPr="0014414D" w:rsidRDefault="00000000" w:rsidP="005C2E7A">
            <w:pPr>
              <w:pStyle w:val="TableParagraph"/>
              <w:spacing w:line="237" w:lineRule="auto"/>
              <w:ind w:left="16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เจ้าหน้าที่เรียกรับสินบนเพื่ออำนวย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ความสะดวกในการขอรับบริการ</w:t>
            </w:r>
            <w:proofErr w:type="spellEnd"/>
          </w:p>
        </w:tc>
        <w:tc>
          <w:tcPr>
            <w:tcW w:w="959" w:type="dxa"/>
            <w:shd w:val="clear" w:color="auto" w:fill="FFC000"/>
          </w:tcPr>
          <w:p w14:paraId="29907C73" w14:textId="77777777" w:rsidR="00D90551" w:rsidRPr="0014414D" w:rsidRDefault="00D90551">
            <w:pPr>
              <w:pStyle w:val="TableParagraph"/>
              <w:spacing w:before="1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70306A5" w14:textId="77777777" w:rsidR="00D90551" w:rsidRPr="0014414D" w:rsidRDefault="00000000">
            <w:pPr>
              <w:pStyle w:val="TableParagraph"/>
              <w:ind w:left="62" w:right="5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</w:t>
            </w:r>
            <w:proofErr w:type="spellEnd"/>
          </w:p>
        </w:tc>
        <w:tc>
          <w:tcPr>
            <w:tcW w:w="2898" w:type="dxa"/>
            <w:shd w:val="clear" w:color="auto" w:fill="00AF50"/>
          </w:tcPr>
          <w:p w14:paraId="3A22AAA1" w14:textId="77777777" w:rsidR="00D90551" w:rsidRPr="0014414D" w:rsidRDefault="00000000">
            <w:pPr>
              <w:pStyle w:val="TableParagraph"/>
              <w:spacing w:before="58" w:line="268" w:lineRule="auto"/>
              <w:ind w:left="90" w:right="75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จัดทำคู่มือการให้บริการประชาชน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งานจราจรในรูปแบบเข้าใจง่าย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(น)</w:t>
            </w:r>
          </w:p>
        </w:tc>
        <w:tc>
          <w:tcPr>
            <w:tcW w:w="2976" w:type="dxa"/>
            <w:gridSpan w:val="2"/>
          </w:tcPr>
          <w:p w14:paraId="5EF8AF4A" w14:textId="52C84C31" w:rsidR="00D90551" w:rsidRPr="0014414D" w:rsidRDefault="00000000" w:rsidP="005C2E7A">
            <w:pPr>
              <w:pStyle w:val="TableParagraph"/>
              <w:spacing w:before="58" w:line="278" w:lineRule="auto"/>
              <w:ind w:left="284" w:right="269" w:hanging="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ติดคู่มือการให้บริการประชาชน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บริเวณจุดให้บริการและเว็ปไซต์</w:t>
            </w:r>
            <w:proofErr w:type="spellEnd"/>
            <w:r w:rsid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ของสถานีตำรวจ</w:t>
            </w:r>
            <w:proofErr w:type="spellEnd"/>
          </w:p>
        </w:tc>
        <w:tc>
          <w:tcPr>
            <w:tcW w:w="1146" w:type="dxa"/>
            <w:gridSpan w:val="2"/>
          </w:tcPr>
          <w:p w14:paraId="05698AB2" w14:textId="77777777" w:rsidR="00D90551" w:rsidRPr="0014414D" w:rsidRDefault="00D90551">
            <w:pPr>
              <w:pStyle w:val="TableParagraph"/>
              <w:spacing w:before="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CFA75DA" w14:textId="77777777" w:rsidR="00D90551" w:rsidRPr="0014414D" w:rsidRDefault="00000000">
            <w:pPr>
              <w:pStyle w:val="TableParagraph"/>
              <w:ind w:left="29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1-31</w:t>
            </w:r>
          </w:p>
          <w:p w14:paraId="6F8805F5" w14:textId="76A2A981" w:rsidR="00D90551" w:rsidRPr="0014414D" w:rsidRDefault="00000000">
            <w:pPr>
              <w:pStyle w:val="TableParagraph"/>
              <w:spacing w:before="43"/>
              <w:ind w:left="25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ม.ค.6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406" w:type="dxa"/>
          </w:tcPr>
          <w:p w14:paraId="50597912" w14:textId="77777777" w:rsidR="00D90551" w:rsidRPr="0014414D" w:rsidRDefault="00000000" w:rsidP="005C2E7A">
            <w:pPr>
              <w:pStyle w:val="TableParagraph"/>
              <w:spacing w:line="257" w:lineRule="exact"/>
              <w:ind w:left="124" w:right="7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งานส่งกำลัง</w:t>
            </w:r>
            <w:proofErr w:type="spellEnd"/>
          </w:p>
          <w:p w14:paraId="0E59CDF8" w14:textId="77777777" w:rsidR="005C2E7A" w:rsidRDefault="00000000" w:rsidP="005C2E7A">
            <w:pPr>
              <w:pStyle w:val="TableParagraph"/>
              <w:spacing w:before="4" w:line="310" w:lineRule="atLeast"/>
              <w:ind w:left="124" w:right="16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บำรุงและ</w:t>
            </w:r>
            <w:proofErr w:type="spellEnd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3868521" w14:textId="263F669B" w:rsidR="00D90551" w:rsidRPr="0014414D" w:rsidRDefault="00000000" w:rsidP="005C2E7A">
            <w:pPr>
              <w:pStyle w:val="TableParagraph"/>
              <w:spacing w:before="4" w:line="310" w:lineRule="atLeast"/>
              <w:ind w:left="124" w:right="16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14414D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งานสารสนเทศ</w:t>
            </w:r>
            <w:proofErr w:type="spellEnd"/>
          </w:p>
        </w:tc>
      </w:tr>
    </w:tbl>
    <w:p w14:paraId="6E146D91" w14:textId="77777777" w:rsidR="00D90551" w:rsidRPr="00F07513" w:rsidRDefault="00D90551">
      <w:pPr>
        <w:spacing w:line="310" w:lineRule="atLeast"/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20BC34A3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6F3C067C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6CD1C8DE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4713D65F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18C1DCF6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60468A8E" w14:textId="77777777" w:rsidR="00D90551" w:rsidRPr="00F07513" w:rsidRDefault="00D90551">
      <w:pPr>
        <w:pStyle w:val="a3"/>
        <w:spacing w:before="4"/>
        <w:rPr>
          <w:rStyle w:val="a5"/>
          <w:rFonts w:ascii="TH SarabunIT๙" w:hAnsi="TH SarabunIT๙" w:cs="TH SarabunIT๙"/>
        </w:rPr>
      </w:pPr>
    </w:p>
    <w:p w14:paraId="0D3E447A" w14:textId="77777777" w:rsidR="00D90551" w:rsidRPr="00240E1E" w:rsidRDefault="00000000" w:rsidP="00240E1E">
      <w:pPr>
        <w:spacing w:line="861" w:lineRule="exact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แผนบริหารจัดการความเสี่ยงต่อการรับสินบน</w:t>
      </w:r>
      <w:proofErr w:type="spellEnd"/>
    </w:p>
    <w:p w14:paraId="28D5BC76" w14:textId="1518F93D" w:rsidR="00D90551" w:rsidRPr="00240E1E" w:rsidRDefault="00000000" w:rsidP="00240E1E">
      <w:pPr>
        <w:spacing w:before="74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ของสถานีตำรวจภูธร</w:t>
      </w:r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บู</w:t>
      </w:r>
      <w:proofErr w:type="spellEnd"/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เก๊ะตา</w:t>
      </w:r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ภ.</w:t>
      </w:r>
      <w:proofErr w:type="gram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จว</w:t>
      </w:r>
      <w:proofErr w:type="spellEnd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.</w:t>
      </w:r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นราธิวาส</w:t>
      </w:r>
      <w:proofErr w:type="gramEnd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ประจำปีงบประมาณ</w:t>
      </w:r>
      <w:proofErr w:type="spellEnd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พ.ศ.256</w:t>
      </w:r>
      <w:r w:rsidR="00356FA0">
        <w:rPr>
          <w:rStyle w:val="a5"/>
          <w:rFonts w:ascii="TH SarabunIT๙" w:hAnsi="TH SarabunIT๙" w:cs="TH SarabunIT๙"/>
          <w:b/>
          <w:bCs/>
          <w:sz w:val="52"/>
          <w:szCs w:val="52"/>
        </w:rPr>
        <w:t>8</w:t>
      </w:r>
    </w:p>
    <w:p w14:paraId="2AABC0ED" w14:textId="77777777" w:rsidR="00D90551" w:rsidRPr="00240E1E" w:rsidRDefault="00000000" w:rsidP="00240E1E">
      <w:pPr>
        <w:spacing w:before="258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(4)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งานสืบสวน</w:t>
      </w:r>
      <w:proofErr w:type="spellEnd"/>
    </w:p>
    <w:p w14:paraId="1A151792" w14:textId="77777777" w:rsidR="00D90551" w:rsidRPr="00240E1E" w:rsidRDefault="00D90551" w:rsidP="00240E1E">
      <w:pPr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  <w:sectPr w:rsidR="00D90551" w:rsidRPr="00240E1E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3635FCDA" w14:textId="77777777" w:rsidR="00D90551" w:rsidRPr="00F07513" w:rsidRDefault="00D90551">
      <w:pPr>
        <w:pStyle w:val="a3"/>
        <w:spacing w:before="10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545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900"/>
        <w:gridCol w:w="9"/>
        <w:gridCol w:w="2328"/>
        <w:gridCol w:w="19"/>
        <w:gridCol w:w="2694"/>
        <w:gridCol w:w="44"/>
        <w:gridCol w:w="1027"/>
        <w:gridCol w:w="14"/>
        <w:gridCol w:w="2884"/>
        <w:gridCol w:w="9"/>
        <w:gridCol w:w="2967"/>
        <w:gridCol w:w="1100"/>
        <w:gridCol w:w="92"/>
        <w:gridCol w:w="1360"/>
      </w:tblGrid>
      <w:tr w:rsidR="00240E1E" w:rsidRPr="00F96F08" w14:paraId="349D8E09" w14:textId="77777777" w:rsidTr="005C2E7A">
        <w:trPr>
          <w:gridBefore w:val="1"/>
          <w:wBefore w:w="10" w:type="dxa"/>
          <w:trHeight w:val="1253"/>
        </w:trPr>
        <w:tc>
          <w:tcPr>
            <w:tcW w:w="909" w:type="dxa"/>
            <w:gridSpan w:val="2"/>
            <w:shd w:val="clear" w:color="auto" w:fill="DEEBF6"/>
          </w:tcPr>
          <w:p w14:paraId="780FE009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12AC23" w14:textId="77777777" w:rsidR="00240E1E" w:rsidRPr="00F96F08" w:rsidRDefault="00240E1E" w:rsidP="003054E9">
            <w:pPr>
              <w:pStyle w:val="TableParagraph"/>
              <w:ind w:left="371" w:right="36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347" w:type="dxa"/>
            <w:gridSpan w:val="2"/>
            <w:shd w:val="clear" w:color="auto" w:fill="DEEBF6"/>
          </w:tcPr>
          <w:p w14:paraId="2B627FBA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CAC135" w14:textId="77777777" w:rsidR="00240E1E" w:rsidRPr="00F96F08" w:rsidRDefault="00240E1E" w:rsidP="003054E9">
            <w:pPr>
              <w:pStyle w:val="TableParagraph"/>
              <w:ind w:left="82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ขั้นตอนการปฏ</w:t>
            </w:r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ิบั</w:t>
            </w:r>
            <w:proofErr w:type="spellEnd"/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738" w:type="dxa"/>
            <w:gridSpan w:val="2"/>
            <w:shd w:val="clear" w:color="auto" w:fill="DEEBF6"/>
          </w:tcPr>
          <w:p w14:paraId="096308C4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53FA15" w14:textId="77777777" w:rsidR="00240E1E" w:rsidRPr="00F96F08" w:rsidRDefault="00240E1E" w:rsidP="003054E9">
            <w:pPr>
              <w:pStyle w:val="TableParagraph"/>
              <w:spacing w:before="1" w:line="261" w:lineRule="auto"/>
              <w:ind w:left="151" w:right="40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ประเด็นความเสี่ยง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ต่อการรับสินบน</w:t>
            </w:r>
            <w:proofErr w:type="spellEnd"/>
          </w:p>
        </w:tc>
        <w:tc>
          <w:tcPr>
            <w:tcW w:w="1027" w:type="dxa"/>
            <w:shd w:val="clear" w:color="auto" w:fill="DEEBF6"/>
          </w:tcPr>
          <w:p w14:paraId="2BADB7EB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75865E" w14:textId="77777777" w:rsidR="00240E1E" w:rsidRPr="00F96F08" w:rsidRDefault="00240E1E" w:rsidP="003054E9">
            <w:pPr>
              <w:pStyle w:val="TableParagraph"/>
              <w:ind w:left="114" w:right="10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907" w:type="dxa"/>
            <w:gridSpan w:val="3"/>
            <w:shd w:val="clear" w:color="auto" w:fill="DEEBF6"/>
          </w:tcPr>
          <w:p w14:paraId="31B08F61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793DCD" w14:textId="77777777" w:rsidR="00240E1E" w:rsidRPr="00F96F08" w:rsidRDefault="00240E1E" w:rsidP="003054E9">
            <w:pPr>
              <w:pStyle w:val="TableParagraph"/>
              <w:spacing w:before="1" w:line="261" w:lineRule="auto"/>
              <w:ind w:left="68" w:right="144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รายละเอียดมาตรการควบคุม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</w:tc>
        <w:tc>
          <w:tcPr>
            <w:tcW w:w="2967" w:type="dxa"/>
            <w:shd w:val="clear" w:color="auto" w:fill="DEEBF6"/>
          </w:tcPr>
          <w:p w14:paraId="0F44B8D8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73E200" w14:textId="77777777" w:rsidR="00240E1E" w:rsidRPr="00F96F08" w:rsidRDefault="00240E1E" w:rsidP="003054E9">
            <w:pPr>
              <w:pStyle w:val="TableParagraph"/>
              <w:ind w:left="108" w:right="10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วิธีดำเนินการ</w:t>
            </w:r>
            <w:proofErr w:type="spellEnd"/>
          </w:p>
        </w:tc>
        <w:tc>
          <w:tcPr>
            <w:tcW w:w="1100" w:type="dxa"/>
            <w:shd w:val="clear" w:color="auto" w:fill="DEEBF6"/>
          </w:tcPr>
          <w:p w14:paraId="2AB2084C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F50D7A" w14:textId="77777777" w:rsidR="00240E1E" w:rsidRPr="00F96F08" w:rsidRDefault="00240E1E" w:rsidP="003054E9">
            <w:pPr>
              <w:pStyle w:val="TableParagraph"/>
              <w:ind w:left="36" w:right="28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452" w:type="dxa"/>
            <w:gridSpan w:val="2"/>
            <w:shd w:val="clear" w:color="auto" w:fill="DEEBF6"/>
          </w:tcPr>
          <w:p w14:paraId="7612A7D5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BD7E28" w14:textId="77777777" w:rsidR="00240E1E" w:rsidRPr="00F96F08" w:rsidRDefault="00240E1E" w:rsidP="003054E9">
            <w:pPr>
              <w:pStyle w:val="TableParagraph"/>
              <w:ind w:left="154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D90551" w:rsidRPr="005C2E7A" w14:paraId="26A2D6E6" w14:textId="77777777" w:rsidTr="005C2E7A">
        <w:trPr>
          <w:trHeight w:val="626"/>
        </w:trPr>
        <w:tc>
          <w:tcPr>
            <w:tcW w:w="15457" w:type="dxa"/>
            <w:gridSpan w:val="15"/>
          </w:tcPr>
          <w:p w14:paraId="254D6EDD" w14:textId="77777777" w:rsidR="00D90551" w:rsidRPr="005C2E7A" w:rsidRDefault="00000000">
            <w:pPr>
              <w:pStyle w:val="TableParagraph"/>
              <w:spacing w:before="57"/>
              <w:ind w:left="10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4.1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การจับกุมและบังคับใช้กฎหมาย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ใช้มาตการเดียวกันกับงานป้องกันปราบปราม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**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ตามตัวอักษรที่กำกับมาตรการ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**)</w:t>
            </w:r>
          </w:p>
        </w:tc>
      </w:tr>
      <w:tr w:rsidR="00D90551" w:rsidRPr="005C2E7A" w14:paraId="03F0035D" w14:textId="77777777" w:rsidTr="005C2E7A">
        <w:trPr>
          <w:trHeight w:val="1518"/>
        </w:trPr>
        <w:tc>
          <w:tcPr>
            <w:tcW w:w="910" w:type="dxa"/>
            <w:gridSpan w:val="2"/>
          </w:tcPr>
          <w:p w14:paraId="501AFB63" w14:textId="77777777" w:rsidR="00D90551" w:rsidRPr="005C2E7A" w:rsidRDefault="00D90551">
            <w:pPr>
              <w:pStyle w:val="TableParagraph"/>
              <w:spacing w:before="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62AE9E5" w14:textId="77777777" w:rsidR="00D90551" w:rsidRPr="005C2E7A" w:rsidRDefault="00000000">
            <w:pPr>
              <w:pStyle w:val="TableParagraph"/>
              <w:spacing w:before="1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37" w:type="dxa"/>
            <w:gridSpan w:val="2"/>
          </w:tcPr>
          <w:p w14:paraId="0662CA70" w14:textId="77777777" w:rsidR="00D90551" w:rsidRPr="005C2E7A" w:rsidRDefault="00000000" w:rsidP="005C2E7A">
            <w:pPr>
              <w:pStyle w:val="TableParagraph"/>
              <w:spacing w:before="226"/>
              <w:ind w:left="83" w:right="25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การจับกุมผู้ต้องหา</w:t>
            </w:r>
            <w:proofErr w:type="spellEnd"/>
          </w:p>
        </w:tc>
        <w:tc>
          <w:tcPr>
            <w:tcW w:w="2713" w:type="dxa"/>
            <w:gridSpan w:val="2"/>
          </w:tcPr>
          <w:p w14:paraId="7EB5997C" w14:textId="77777777" w:rsidR="00D90551" w:rsidRPr="005C2E7A" w:rsidRDefault="00000000" w:rsidP="005C2E7A">
            <w:pPr>
              <w:pStyle w:val="TableParagraph"/>
              <w:ind w:left="2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เจ้าหน้าที่รับสินบนเพื่อแลกกับการ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ไม่จับกุมดำเนินคดีหรือการทำให้รบั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085" w:type="dxa"/>
            <w:gridSpan w:val="3"/>
            <w:shd w:val="clear" w:color="auto" w:fill="FF0000"/>
          </w:tcPr>
          <w:p w14:paraId="17CE2FDF" w14:textId="77777777" w:rsidR="00D90551" w:rsidRPr="005C2E7A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C0F415F" w14:textId="77777777" w:rsidR="00D90551" w:rsidRPr="005C2E7A" w:rsidRDefault="00000000">
            <w:pPr>
              <w:pStyle w:val="TableParagraph"/>
              <w:spacing w:before="1"/>
              <w:ind w:left="64" w:right="5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884" w:type="dxa"/>
            <w:shd w:val="clear" w:color="auto" w:fill="00AF50"/>
          </w:tcPr>
          <w:p w14:paraId="04DE61D8" w14:textId="5DAE8D1B" w:rsidR="00D90551" w:rsidRPr="005C2E7A" w:rsidRDefault="00000000" w:rsidP="00EB691B">
            <w:pPr>
              <w:pStyle w:val="TableParagraph"/>
              <w:spacing w:line="296" w:lineRule="exact"/>
              <w:ind w:left="5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มาตรการตามพ.ร.บ.ป้องกันและ</w:t>
            </w:r>
            <w:proofErr w:type="spellEnd"/>
            <w:r w:rsid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ปราบปราม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การทรมานและ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การกระทำให้บุคคลสูญหาย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(ด)</w:t>
            </w:r>
          </w:p>
        </w:tc>
        <w:tc>
          <w:tcPr>
            <w:tcW w:w="2976" w:type="dxa"/>
            <w:gridSpan w:val="2"/>
          </w:tcPr>
          <w:p w14:paraId="625C4607" w14:textId="77777777" w:rsidR="00D90551" w:rsidRPr="005C2E7A" w:rsidRDefault="00000000" w:rsidP="00EB691B">
            <w:pPr>
              <w:pStyle w:val="TableParagraph"/>
              <w:spacing w:before="188" w:line="278" w:lineRule="auto"/>
              <w:ind w:left="107" w:right="9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มีการบันทึก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video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ขั้นตอนการจบกุมตัว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ผู้ต้องหาตลอดเวลาจนถึงการส่งตัวให้แก่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พนักงานสอบสวน</w:t>
            </w:r>
            <w:proofErr w:type="spellEnd"/>
          </w:p>
        </w:tc>
        <w:tc>
          <w:tcPr>
            <w:tcW w:w="1192" w:type="dxa"/>
            <w:gridSpan w:val="2"/>
          </w:tcPr>
          <w:p w14:paraId="1469F9E5" w14:textId="77777777" w:rsidR="00D90551" w:rsidRPr="005C2E7A" w:rsidRDefault="00000000" w:rsidP="00EB691B">
            <w:pPr>
              <w:pStyle w:val="TableParagraph"/>
              <w:spacing w:line="278" w:lineRule="auto"/>
              <w:ind w:left="148" w:right="129" w:hanging="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เมื่อมีการ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  <w:tc>
          <w:tcPr>
            <w:tcW w:w="1360" w:type="dxa"/>
          </w:tcPr>
          <w:p w14:paraId="40A48E33" w14:textId="508B2FD3" w:rsidR="00D90551" w:rsidRPr="005C2E7A" w:rsidRDefault="00000000" w:rsidP="00EB691B">
            <w:pPr>
              <w:pStyle w:val="TableParagraph"/>
              <w:spacing w:before="5" w:line="278" w:lineRule="auto"/>
              <w:ind w:left="122" w:right="108" w:firstLine="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40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ประจำผลัดที่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</w:tr>
      <w:tr w:rsidR="00D90551" w:rsidRPr="005C2E7A" w14:paraId="44F23444" w14:textId="77777777" w:rsidTr="005C2E7A">
        <w:trPr>
          <w:trHeight w:val="1519"/>
        </w:trPr>
        <w:tc>
          <w:tcPr>
            <w:tcW w:w="910" w:type="dxa"/>
            <w:gridSpan w:val="2"/>
          </w:tcPr>
          <w:p w14:paraId="29BDA92E" w14:textId="77777777" w:rsidR="00D90551" w:rsidRPr="005C2E7A" w:rsidRDefault="00D90551">
            <w:pPr>
              <w:pStyle w:val="TableParagraph"/>
              <w:spacing w:before="9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6C100B7F" w14:textId="77777777" w:rsidR="00D90551" w:rsidRPr="005C2E7A" w:rsidRDefault="00000000">
            <w:pPr>
              <w:pStyle w:val="TableParagraph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337" w:type="dxa"/>
            <w:gridSpan w:val="2"/>
          </w:tcPr>
          <w:p w14:paraId="19A7C8C1" w14:textId="77777777" w:rsidR="00D90551" w:rsidRPr="005C2E7A" w:rsidRDefault="00000000" w:rsidP="005C2E7A">
            <w:pPr>
              <w:pStyle w:val="TableParagraph"/>
              <w:spacing w:line="237" w:lineRule="auto"/>
              <w:ind w:left="8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การควบคุมตัวผู้ต้องหา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ในขณะสืบสวนหาข้อเท็จจริง</w:t>
            </w:r>
            <w:proofErr w:type="spellEnd"/>
          </w:p>
        </w:tc>
        <w:tc>
          <w:tcPr>
            <w:tcW w:w="2713" w:type="dxa"/>
            <w:gridSpan w:val="2"/>
          </w:tcPr>
          <w:p w14:paraId="66876C41" w14:textId="77777777" w:rsidR="00D90551" w:rsidRPr="005C2E7A" w:rsidRDefault="00000000" w:rsidP="005C2E7A">
            <w:pPr>
              <w:pStyle w:val="TableParagraph"/>
              <w:ind w:left="2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เจ้าหน้าที่รับสินบนเพื่อแลกกับการ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ไม่จับกุมดำเนินคดีหรือการทำให้รบั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085" w:type="dxa"/>
            <w:gridSpan w:val="3"/>
            <w:shd w:val="clear" w:color="auto" w:fill="FF0000"/>
          </w:tcPr>
          <w:p w14:paraId="7450D5C6" w14:textId="77777777" w:rsidR="00D90551" w:rsidRPr="005C2E7A" w:rsidRDefault="00D90551">
            <w:pPr>
              <w:pStyle w:val="TableParagraph"/>
              <w:spacing w:before="8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C25F6CD" w14:textId="77777777" w:rsidR="00D90551" w:rsidRPr="005C2E7A" w:rsidRDefault="00000000">
            <w:pPr>
              <w:pStyle w:val="TableParagraph"/>
              <w:ind w:left="64" w:right="5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884" w:type="dxa"/>
            <w:shd w:val="clear" w:color="auto" w:fill="00AF50"/>
          </w:tcPr>
          <w:p w14:paraId="5FD09305" w14:textId="5146602E" w:rsidR="00D90551" w:rsidRPr="005C2E7A" w:rsidRDefault="00000000" w:rsidP="00EB691B">
            <w:pPr>
              <w:pStyle w:val="TableParagraph"/>
              <w:spacing w:line="297" w:lineRule="exact"/>
              <w:ind w:left="5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มาตรการตาม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พ.ร.บ.ป้องกันและ</w:t>
            </w:r>
            <w:proofErr w:type="spellEnd"/>
            <w:r w:rsid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ปราบปราม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การทรมานและ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การกระทำให้บุคคลสูญหาย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(ด)</w:t>
            </w:r>
          </w:p>
        </w:tc>
        <w:tc>
          <w:tcPr>
            <w:tcW w:w="2976" w:type="dxa"/>
            <w:gridSpan w:val="2"/>
          </w:tcPr>
          <w:p w14:paraId="5FA51ABB" w14:textId="77777777" w:rsidR="00D90551" w:rsidRPr="005C2E7A" w:rsidRDefault="00000000" w:rsidP="00EB691B">
            <w:pPr>
              <w:pStyle w:val="TableParagraph"/>
              <w:spacing w:before="188" w:line="278" w:lineRule="auto"/>
              <w:ind w:left="107" w:right="9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มีการบันทึก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video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ขั้นตอนการจบกุมตัว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ผู้ต้องหาตลอดเวลาจนถึงการส่งตัวให้แก่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พนักงานสอบสวน</w:t>
            </w:r>
            <w:proofErr w:type="spellEnd"/>
          </w:p>
        </w:tc>
        <w:tc>
          <w:tcPr>
            <w:tcW w:w="1192" w:type="dxa"/>
            <w:gridSpan w:val="2"/>
          </w:tcPr>
          <w:p w14:paraId="6CEE0ABA" w14:textId="77777777" w:rsidR="00D90551" w:rsidRPr="005C2E7A" w:rsidRDefault="00000000" w:rsidP="00EB691B">
            <w:pPr>
              <w:pStyle w:val="TableParagraph"/>
              <w:spacing w:line="278" w:lineRule="auto"/>
              <w:ind w:left="148" w:right="129" w:hanging="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เมื่อมีการ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  <w:tc>
          <w:tcPr>
            <w:tcW w:w="1360" w:type="dxa"/>
          </w:tcPr>
          <w:p w14:paraId="031E8573" w14:textId="0191C6FB" w:rsidR="00D90551" w:rsidRPr="005C2E7A" w:rsidRDefault="00000000" w:rsidP="00EB691B">
            <w:pPr>
              <w:pStyle w:val="TableParagraph"/>
              <w:spacing w:before="6" w:line="278" w:lineRule="auto"/>
              <w:ind w:left="122" w:right="108" w:firstLine="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40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ประจำผลัดที่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</w:tr>
      <w:tr w:rsidR="00D90551" w:rsidRPr="005C2E7A" w14:paraId="3FFB22FD" w14:textId="77777777" w:rsidTr="005C2E7A">
        <w:trPr>
          <w:trHeight w:val="1521"/>
        </w:trPr>
        <w:tc>
          <w:tcPr>
            <w:tcW w:w="910" w:type="dxa"/>
            <w:gridSpan w:val="2"/>
          </w:tcPr>
          <w:p w14:paraId="1ACBE3FB" w14:textId="77777777" w:rsidR="00D90551" w:rsidRPr="005C2E7A" w:rsidRDefault="00D90551">
            <w:pPr>
              <w:pStyle w:val="TableParagraph"/>
              <w:spacing w:before="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AF5E569" w14:textId="77777777" w:rsidR="00D90551" w:rsidRPr="005C2E7A" w:rsidRDefault="00000000">
            <w:pPr>
              <w:pStyle w:val="TableParagraph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337" w:type="dxa"/>
            <w:gridSpan w:val="2"/>
          </w:tcPr>
          <w:p w14:paraId="666E9CB9" w14:textId="77777777" w:rsidR="00D90551" w:rsidRPr="005C2E7A" w:rsidRDefault="00000000" w:rsidP="005C2E7A">
            <w:pPr>
              <w:pStyle w:val="TableParagraph"/>
              <w:spacing w:before="61" w:line="254" w:lineRule="auto"/>
              <w:ind w:left="8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การทำบันทึกจับกุมและนำ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ตัวผู้ต้องหาสงพนักงาน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สอบสวน</w:t>
            </w:r>
            <w:proofErr w:type="spellEnd"/>
          </w:p>
        </w:tc>
        <w:tc>
          <w:tcPr>
            <w:tcW w:w="2713" w:type="dxa"/>
            <w:gridSpan w:val="2"/>
          </w:tcPr>
          <w:p w14:paraId="7A998A65" w14:textId="77777777" w:rsidR="00D90551" w:rsidRPr="005C2E7A" w:rsidRDefault="00000000" w:rsidP="005C2E7A">
            <w:pPr>
              <w:pStyle w:val="TableParagraph"/>
              <w:spacing w:before="1"/>
              <w:ind w:left="2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เจ้าหน้าที่รับสินบนเพื่อแลกกับการ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ไม่จับกุมดำเนินคดีหรือการทำให้รบั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โทษน้อยลง</w:t>
            </w:r>
            <w:proofErr w:type="spellEnd"/>
          </w:p>
        </w:tc>
        <w:tc>
          <w:tcPr>
            <w:tcW w:w="1085" w:type="dxa"/>
            <w:gridSpan w:val="3"/>
            <w:shd w:val="clear" w:color="auto" w:fill="FF0000"/>
          </w:tcPr>
          <w:p w14:paraId="6F5F4C29" w14:textId="77777777" w:rsidR="00D90551" w:rsidRPr="005C2E7A" w:rsidRDefault="00D90551">
            <w:pPr>
              <w:pStyle w:val="TableParagraph"/>
              <w:spacing w:before="7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5F9AA52" w14:textId="77777777" w:rsidR="00D90551" w:rsidRPr="005C2E7A" w:rsidRDefault="00000000">
            <w:pPr>
              <w:pStyle w:val="TableParagraph"/>
              <w:spacing w:before="1"/>
              <w:ind w:left="64" w:right="58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884" w:type="dxa"/>
            <w:shd w:val="clear" w:color="auto" w:fill="00AF50"/>
          </w:tcPr>
          <w:p w14:paraId="3588BF9D" w14:textId="47C554D0" w:rsidR="00D90551" w:rsidRPr="005C2E7A" w:rsidRDefault="00000000" w:rsidP="00EB691B">
            <w:pPr>
              <w:pStyle w:val="TableParagraph"/>
              <w:spacing w:line="296" w:lineRule="exact"/>
              <w:ind w:left="5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มาตรการตาม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พ.ร.บ.ป้องกันและ</w:t>
            </w:r>
            <w:proofErr w:type="spellEnd"/>
            <w:r w:rsid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ปราบปราม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การทรมานและ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การกระทำให้บุคคลสูญหาย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(ด)</w:t>
            </w:r>
          </w:p>
        </w:tc>
        <w:tc>
          <w:tcPr>
            <w:tcW w:w="2976" w:type="dxa"/>
            <w:gridSpan w:val="2"/>
          </w:tcPr>
          <w:p w14:paraId="5A2BB556" w14:textId="77777777" w:rsidR="00D90551" w:rsidRPr="005C2E7A" w:rsidRDefault="00000000" w:rsidP="00EB691B">
            <w:pPr>
              <w:pStyle w:val="TableParagraph"/>
              <w:spacing w:before="190" w:line="278" w:lineRule="auto"/>
              <w:ind w:left="107" w:right="9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มีการบันทึก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video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ขั้นตอนการจบกุมตัว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ผู้ต้องหาตลอดเวลาจนถึงการส่งตัวให้แก่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พนักงานสอบสวน</w:t>
            </w:r>
            <w:proofErr w:type="spellEnd"/>
          </w:p>
        </w:tc>
        <w:tc>
          <w:tcPr>
            <w:tcW w:w="1192" w:type="dxa"/>
            <w:gridSpan w:val="2"/>
          </w:tcPr>
          <w:p w14:paraId="649178F5" w14:textId="77777777" w:rsidR="00D90551" w:rsidRPr="005C2E7A" w:rsidRDefault="00000000" w:rsidP="00EB691B">
            <w:pPr>
              <w:pStyle w:val="TableParagraph"/>
              <w:spacing w:line="278" w:lineRule="auto"/>
              <w:ind w:left="148" w:right="129" w:hanging="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เมื่อมีการ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  <w:tc>
          <w:tcPr>
            <w:tcW w:w="1360" w:type="dxa"/>
          </w:tcPr>
          <w:p w14:paraId="3BDA47A4" w14:textId="06B684AE" w:rsidR="00D90551" w:rsidRPr="005C2E7A" w:rsidRDefault="00000000" w:rsidP="00EB691B">
            <w:pPr>
              <w:pStyle w:val="TableParagraph"/>
              <w:spacing w:before="5" w:line="278" w:lineRule="auto"/>
              <w:ind w:left="122" w:right="108" w:firstLine="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40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ประจำผลัดที่</w:t>
            </w:r>
            <w:proofErr w:type="spellEnd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5C2E7A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จับกุม</w:t>
            </w:r>
            <w:proofErr w:type="spellEnd"/>
          </w:p>
        </w:tc>
      </w:tr>
    </w:tbl>
    <w:p w14:paraId="207A1788" w14:textId="77777777" w:rsidR="00D90551" w:rsidRPr="00F07513" w:rsidRDefault="00D90551">
      <w:pPr>
        <w:spacing w:line="278" w:lineRule="auto"/>
        <w:jc w:val="center"/>
        <w:rPr>
          <w:rStyle w:val="a5"/>
          <w:rFonts w:ascii="TH SarabunIT๙" w:hAnsi="TH SarabunIT๙" w:cs="TH SarabunIT๙"/>
        </w:rPr>
        <w:sectPr w:rsidR="00D90551" w:rsidRPr="00F07513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06E58B29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2F1853B3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534FCF85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37D904D2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1B9ACE86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1CF1A32E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7D0DCD89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1592F8F5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7A3ED20E" w14:textId="77777777" w:rsidR="00D90551" w:rsidRPr="00F07513" w:rsidRDefault="00D90551">
      <w:pPr>
        <w:pStyle w:val="a3"/>
        <w:spacing w:before="4"/>
        <w:rPr>
          <w:rStyle w:val="a5"/>
          <w:rFonts w:ascii="TH SarabunIT๙" w:hAnsi="TH SarabunIT๙" w:cs="TH SarabunIT๙"/>
        </w:rPr>
      </w:pPr>
    </w:p>
    <w:p w14:paraId="570D6CA7" w14:textId="77777777" w:rsidR="00D90551" w:rsidRPr="00240E1E" w:rsidRDefault="00000000" w:rsidP="00240E1E">
      <w:pPr>
        <w:spacing w:line="861" w:lineRule="exact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แผนบริหารจัดการความเสี่ยงต่อการรับสินบน</w:t>
      </w:r>
      <w:proofErr w:type="spellEnd"/>
    </w:p>
    <w:p w14:paraId="390E2F64" w14:textId="76E20138" w:rsidR="00D90551" w:rsidRPr="00240E1E" w:rsidRDefault="00000000" w:rsidP="00240E1E">
      <w:pPr>
        <w:spacing w:before="74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ของสถานีตำรวจภูธร</w:t>
      </w:r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บู</w:t>
      </w:r>
      <w:proofErr w:type="spellEnd"/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เก๊ะตา ภ.</w:t>
      </w:r>
      <w:proofErr w:type="gramStart"/>
      <w:r w:rsidR="00240E1E">
        <w:rPr>
          <w:rStyle w:val="a5"/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จว.นราธิวาส</w:t>
      </w:r>
      <w:proofErr w:type="gramEnd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ประจำปีงบประมาณ</w:t>
      </w:r>
      <w:proofErr w:type="spellEnd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 พ.ศ.256</w:t>
      </w:r>
      <w:r w:rsidR="00356FA0">
        <w:rPr>
          <w:rStyle w:val="a5"/>
          <w:rFonts w:ascii="TH SarabunIT๙" w:hAnsi="TH SarabunIT๙" w:cs="TH SarabunIT๙"/>
          <w:b/>
          <w:bCs/>
          <w:sz w:val="52"/>
          <w:szCs w:val="52"/>
        </w:rPr>
        <w:t>8</w:t>
      </w:r>
    </w:p>
    <w:p w14:paraId="703CD84E" w14:textId="77777777" w:rsidR="00D90551" w:rsidRPr="00240E1E" w:rsidRDefault="00000000" w:rsidP="00240E1E">
      <w:pPr>
        <w:spacing w:before="258"/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</w:pPr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 xml:space="preserve">(5) </w:t>
      </w:r>
      <w:proofErr w:type="spellStart"/>
      <w:r w:rsidRPr="00240E1E">
        <w:rPr>
          <w:rStyle w:val="a5"/>
          <w:rFonts w:ascii="TH SarabunIT๙" w:hAnsi="TH SarabunIT๙" w:cs="TH SarabunIT๙"/>
          <w:b/>
          <w:bCs/>
          <w:sz w:val="52"/>
          <w:szCs w:val="52"/>
        </w:rPr>
        <w:t>งานสอบสวน</w:t>
      </w:r>
      <w:proofErr w:type="spellEnd"/>
    </w:p>
    <w:p w14:paraId="69432564" w14:textId="77777777" w:rsidR="00D90551" w:rsidRPr="00240E1E" w:rsidRDefault="00D90551" w:rsidP="00240E1E">
      <w:pPr>
        <w:ind w:right="51"/>
        <w:jc w:val="center"/>
        <w:rPr>
          <w:rStyle w:val="a5"/>
          <w:rFonts w:ascii="TH SarabunIT๙" w:hAnsi="TH SarabunIT๙" w:cs="TH SarabunIT๙"/>
          <w:b/>
          <w:bCs/>
          <w:sz w:val="52"/>
          <w:szCs w:val="52"/>
        </w:rPr>
        <w:sectPr w:rsidR="00D90551" w:rsidRPr="00240E1E" w:rsidSect="00566279">
          <w:pgSz w:w="16840" w:h="11910" w:orient="landscape"/>
          <w:pgMar w:top="1100" w:right="740" w:bottom="280" w:left="740" w:header="720" w:footer="720" w:gutter="0"/>
          <w:cols w:space="720"/>
        </w:sectPr>
      </w:pPr>
    </w:p>
    <w:p w14:paraId="4FFE4D50" w14:textId="77777777" w:rsidR="00D90551" w:rsidRPr="00F07513" w:rsidRDefault="00D90551">
      <w:pPr>
        <w:pStyle w:val="a3"/>
        <w:spacing w:before="10"/>
        <w:rPr>
          <w:rStyle w:val="a5"/>
          <w:rFonts w:ascii="TH SarabunIT๙" w:hAnsi="TH SarabunIT๙" w:cs="TH SarabunIT๙"/>
        </w:rPr>
      </w:pPr>
    </w:p>
    <w:tbl>
      <w:tblPr>
        <w:tblStyle w:val="TableNormal"/>
        <w:tblW w:w="1545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847"/>
        <w:gridCol w:w="2390"/>
        <w:gridCol w:w="19"/>
        <w:gridCol w:w="2694"/>
        <w:gridCol w:w="44"/>
        <w:gridCol w:w="948"/>
        <w:gridCol w:w="2835"/>
        <w:gridCol w:w="3118"/>
        <w:gridCol w:w="1134"/>
        <w:gridCol w:w="52"/>
        <w:gridCol w:w="1366"/>
      </w:tblGrid>
      <w:tr w:rsidR="00EB691B" w:rsidRPr="00F96F08" w14:paraId="5024C768" w14:textId="77777777" w:rsidTr="007F7652">
        <w:trPr>
          <w:gridBefore w:val="1"/>
          <w:wBefore w:w="10" w:type="dxa"/>
          <w:trHeight w:val="1253"/>
        </w:trPr>
        <w:tc>
          <w:tcPr>
            <w:tcW w:w="847" w:type="dxa"/>
            <w:shd w:val="clear" w:color="auto" w:fill="DEEBF6"/>
          </w:tcPr>
          <w:p w14:paraId="0AE2807C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67DC4E" w14:textId="77777777" w:rsidR="00240E1E" w:rsidRPr="00F96F08" w:rsidRDefault="00240E1E" w:rsidP="003054E9">
            <w:pPr>
              <w:pStyle w:val="TableParagraph"/>
              <w:ind w:left="371" w:right="36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2409" w:type="dxa"/>
            <w:gridSpan w:val="2"/>
            <w:shd w:val="clear" w:color="auto" w:fill="DEEBF6"/>
          </w:tcPr>
          <w:p w14:paraId="617B6C35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F31F38" w14:textId="77777777" w:rsidR="00240E1E" w:rsidRPr="00F96F08" w:rsidRDefault="00240E1E" w:rsidP="003054E9">
            <w:pPr>
              <w:pStyle w:val="TableParagraph"/>
              <w:ind w:left="82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ขั้นตอนการปฏ</w:t>
            </w:r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ิบั</w:t>
            </w:r>
            <w:proofErr w:type="spellEnd"/>
            <w:r>
              <w:rPr>
                <w:rStyle w:val="a5"/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ติ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2738" w:type="dxa"/>
            <w:gridSpan w:val="2"/>
            <w:shd w:val="clear" w:color="auto" w:fill="DEEBF6"/>
          </w:tcPr>
          <w:p w14:paraId="48018BBF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5B0782" w14:textId="77777777" w:rsidR="00240E1E" w:rsidRPr="00F96F08" w:rsidRDefault="00240E1E" w:rsidP="003054E9">
            <w:pPr>
              <w:pStyle w:val="TableParagraph"/>
              <w:spacing w:before="1" w:line="261" w:lineRule="auto"/>
              <w:ind w:left="151" w:right="40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ประเด็นความเสี่ยง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ต่อการรับสินบน</w:t>
            </w:r>
            <w:proofErr w:type="spellEnd"/>
          </w:p>
        </w:tc>
        <w:tc>
          <w:tcPr>
            <w:tcW w:w="948" w:type="dxa"/>
            <w:shd w:val="clear" w:color="auto" w:fill="DEEBF6"/>
          </w:tcPr>
          <w:p w14:paraId="053C005D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E6A641" w14:textId="77777777" w:rsidR="00240E1E" w:rsidRPr="00F96F08" w:rsidRDefault="00240E1E" w:rsidP="003054E9">
            <w:pPr>
              <w:pStyle w:val="TableParagraph"/>
              <w:ind w:left="114" w:right="103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35" w:type="dxa"/>
            <w:shd w:val="clear" w:color="auto" w:fill="DEEBF6"/>
          </w:tcPr>
          <w:p w14:paraId="50850DD7" w14:textId="77777777" w:rsidR="00240E1E" w:rsidRPr="00F96F08" w:rsidRDefault="00240E1E" w:rsidP="003054E9">
            <w:pPr>
              <w:pStyle w:val="TableParagraph"/>
              <w:spacing w:before="1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70BF1C" w14:textId="77777777" w:rsidR="00240E1E" w:rsidRPr="00F96F08" w:rsidRDefault="00240E1E" w:rsidP="003054E9">
            <w:pPr>
              <w:pStyle w:val="TableParagraph"/>
              <w:spacing w:before="1" w:line="261" w:lineRule="auto"/>
              <w:ind w:left="68" w:right="144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รายละเอียดมาตรการควบคุม</w:t>
            </w:r>
            <w:proofErr w:type="spellEnd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ความเสี่ยงต่อการรับสินบน</w:t>
            </w:r>
            <w:proofErr w:type="spellEnd"/>
          </w:p>
        </w:tc>
        <w:tc>
          <w:tcPr>
            <w:tcW w:w="3118" w:type="dxa"/>
            <w:shd w:val="clear" w:color="auto" w:fill="DEEBF6"/>
          </w:tcPr>
          <w:p w14:paraId="4F604C05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513428" w14:textId="77777777" w:rsidR="00240E1E" w:rsidRPr="00F96F08" w:rsidRDefault="00240E1E" w:rsidP="003054E9">
            <w:pPr>
              <w:pStyle w:val="TableParagraph"/>
              <w:ind w:left="108" w:right="102"/>
              <w:jc w:val="center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วิธีดำเนินการ</w:t>
            </w:r>
            <w:proofErr w:type="spellEnd"/>
          </w:p>
        </w:tc>
        <w:tc>
          <w:tcPr>
            <w:tcW w:w="1134" w:type="dxa"/>
            <w:shd w:val="clear" w:color="auto" w:fill="DEEBF6"/>
          </w:tcPr>
          <w:p w14:paraId="124AC24B" w14:textId="77777777" w:rsidR="00240E1E" w:rsidRPr="00F96F08" w:rsidRDefault="00240E1E" w:rsidP="003054E9">
            <w:pPr>
              <w:pStyle w:val="TableParagraph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0C6FF7" w14:textId="77777777" w:rsidR="00240E1E" w:rsidRPr="00F96F08" w:rsidRDefault="00240E1E" w:rsidP="003054E9">
            <w:pPr>
              <w:pStyle w:val="TableParagraph"/>
              <w:ind w:left="36" w:right="28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ระยะเวลา</w:t>
            </w:r>
            <w:proofErr w:type="spellEnd"/>
          </w:p>
        </w:tc>
        <w:tc>
          <w:tcPr>
            <w:tcW w:w="1418" w:type="dxa"/>
            <w:gridSpan w:val="2"/>
            <w:shd w:val="clear" w:color="auto" w:fill="DEEBF6"/>
          </w:tcPr>
          <w:p w14:paraId="4D3043D3" w14:textId="77777777" w:rsidR="00240E1E" w:rsidRPr="00F96F08" w:rsidRDefault="00240E1E" w:rsidP="003054E9">
            <w:pPr>
              <w:pStyle w:val="TableParagraph"/>
              <w:spacing w:before="3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A6E179" w14:textId="77777777" w:rsidR="00240E1E" w:rsidRPr="00F96F08" w:rsidRDefault="00240E1E" w:rsidP="003054E9">
            <w:pPr>
              <w:pStyle w:val="TableParagraph"/>
              <w:ind w:left="154"/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F96F08">
              <w:rPr>
                <w:rStyle w:val="a5"/>
                <w:rFonts w:ascii="TH SarabunIT๙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D90551" w:rsidRPr="00EB691B" w14:paraId="41641CA7" w14:textId="77777777" w:rsidTr="00EB691B">
        <w:trPr>
          <w:trHeight w:val="626"/>
        </w:trPr>
        <w:tc>
          <w:tcPr>
            <w:tcW w:w="15457" w:type="dxa"/>
            <w:gridSpan w:val="12"/>
          </w:tcPr>
          <w:p w14:paraId="250EBC8C" w14:textId="77777777" w:rsidR="00D90551" w:rsidRPr="00EB691B" w:rsidRDefault="00000000" w:rsidP="00EB691B">
            <w:pPr>
              <w:pStyle w:val="TableParagraph"/>
              <w:spacing w:before="57"/>
              <w:ind w:left="10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5.1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การปฏิบัติหน้าที่ของพนักงานสอบสวน</w:t>
            </w:r>
            <w:proofErr w:type="spellEnd"/>
          </w:p>
        </w:tc>
      </w:tr>
      <w:tr w:rsidR="00D90551" w:rsidRPr="00EB691B" w14:paraId="5F488959" w14:textId="77777777" w:rsidTr="007F7652">
        <w:trPr>
          <w:trHeight w:val="1955"/>
        </w:trPr>
        <w:tc>
          <w:tcPr>
            <w:tcW w:w="857" w:type="dxa"/>
            <w:gridSpan w:val="2"/>
          </w:tcPr>
          <w:p w14:paraId="38AC0BAF" w14:textId="77777777" w:rsidR="00D90551" w:rsidRPr="00EB691B" w:rsidRDefault="00D90551" w:rsidP="00EB691B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3B490A52" w14:textId="77777777" w:rsidR="00D90551" w:rsidRPr="00EB691B" w:rsidRDefault="00D90551" w:rsidP="00EB691B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C1DCC25" w14:textId="77777777" w:rsidR="00D90551" w:rsidRPr="00EB691B" w:rsidRDefault="00000000" w:rsidP="00EB691B">
            <w:pPr>
              <w:pStyle w:val="TableParagraph"/>
              <w:spacing w:before="230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2390" w:type="dxa"/>
          </w:tcPr>
          <w:p w14:paraId="1E2D97E9" w14:textId="77777777" w:rsidR="00D90551" w:rsidRPr="00EB691B" w:rsidRDefault="00D90551" w:rsidP="00EB691B">
            <w:pPr>
              <w:pStyle w:val="TableParagraph"/>
              <w:spacing w:before="9"/>
              <w:ind w:left="14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562991D8" w14:textId="3151793C" w:rsidR="00D90551" w:rsidRPr="00EB691B" w:rsidRDefault="00000000" w:rsidP="00EB691B">
            <w:pPr>
              <w:pStyle w:val="TableParagraph"/>
              <w:spacing w:before="1" w:line="278" w:lineRule="auto"/>
              <w:ind w:left="14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รวบรวมพยานหลักฐานที่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เกี่ยวข้องกับการเสนอ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ความเห็นสำนวนการสอบสวน</w:t>
            </w:r>
            <w:proofErr w:type="spellEnd"/>
          </w:p>
        </w:tc>
        <w:tc>
          <w:tcPr>
            <w:tcW w:w="2713" w:type="dxa"/>
            <w:gridSpan w:val="2"/>
          </w:tcPr>
          <w:p w14:paraId="3AB60922" w14:textId="77777777" w:rsidR="00D90551" w:rsidRPr="00EB691B" w:rsidRDefault="00D90551" w:rsidP="00EB691B">
            <w:pPr>
              <w:pStyle w:val="TableParagraph"/>
              <w:spacing w:before="11"/>
              <w:ind w:left="16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489341E" w14:textId="77777777" w:rsidR="00D90551" w:rsidRPr="00EB691B" w:rsidRDefault="00000000" w:rsidP="00EB691B">
            <w:pPr>
              <w:pStyle w:val="TableParagraph"/>
              <w:spacing w:line="278" w:lineRule="auto"/>
              <w:ind w:left="16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เจ้าหน้าที่รับสินบนเพื่อแลกกับการ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ไม่ดำเนินคดีหรือการทำให้รับโทษ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น้อยลง</w:t>
            </w:r>
            <w:proofErr w:type="spellEnd"/>
          </w:p>
        </w:tc>
        <w:tc>
          <w:tcPr>
            <w:tcW w:w="992" w:type="dxa"/>
            <w:gridSpan w:val="2"/>
            <w:shd w:val="clear" w:color="auto" w:fill="FF0000"/>
          </w:tcPr>
          <w:p w14:paraId="4EA149C6" w14:textId="77777777" w:rsidR="00D90551" w:rsidRPr="00EB691B" w:rsidRDefault="00D90551" w:rsidP="00EB691B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C9819E8" w14:textId="77777777" w:rsidR="00D90551" w:rsidRPr="00EB691B" w:rsidRDefault="00D90551" w:rsidP="00EB691B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2269F1E" w14:textId="77777777" w:rsidR="00D90551" w:rsidRPr="00EB691B" w:rsidRDefault="00000000" w:rsidP="00EB691B">
            <w:pPr>
              <w:pStyle w:val="TableParagraph"/>
              <w:spacing w:before="205"/>
              <w:ind w:left="164" w:right="15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835" w:type="dxa"/>
            <w:shd w:val="clear" w:color="auto" w:fill="00AF50"/>
          </w:tcPr>
          <w:p w14:paraId="6EB30076" w14:textId="77777777" w:rsidR="00D90551" w:rsidRPr="00EB691B" w:rsidRDefault="00D90551" w:rsidP="007F7652">
            <w:pPr>
              <w:pStyle w:val="TableParagraph"/>
              <w:spacing w:before="7"/>
              <w:ind w:left="14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2D44D38" w14:textId="3C92F829" w:rsidR="00D90551" w:rsidRPr="00EB691B" w:rsidRDefault="00000000" w:rsidP="007F7652">
            <w:pPr>
              <w:pStyle w:val="TableParagraph"/>
              <w:spacing w:line="278" w:lineRule="auto"/>
              <w:ind w:left="143" w:right="28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มาตราการการมีส่วนร่วมของ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หน่วยงานยุติธรรมในขั้นตอนการ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สอบสวน</w:t>
            </w:r>
            <w:proofErr w:type="spellEnd"/>
            <w:r w:rsid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(บ)</w:t>
            </w:r>
          </w:p>
        </w:tc>
        <w:tc>
          <w:tcPr>
            <w:tcW w:w="3118" w:type="dxa"/>
          </w:tcPr>
          <w:p w14:paraId="0EB19878" w14:textId="77777777" w:rsidR="00D90551" w:rsidRPr="00EB691B" w:rsidRDefault="00000000" w:rsidP="00EB691B">
            <w:pPr>
              <w:pStyle w:val="TableParagraph"/>
              <w:spacing w:line="278" w:lineRule="auto"/>
              <w:ind w:left="158" w:hanging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มีหน่วยงานยุติธรรมมาร่วมรบั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ฟังการ</w:t>
            </w:r>
            <w:proofErr w:type="spellEnd"/>
            <w:proofErr w:type="gram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สอบสวนเช่น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ทนายอาสา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,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อัยการ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หรือ</w:t>
            </w:r>
            <w:proofErr w:type="spellEnd"/>
          </w:p>
          <w:p w14:paraId="4E32ED83" w14:textId="77777777" w:rsidR="00D90551" w:rsidRPr="00EB691B" w:rsidRDefault="00000000" w:rsidP="00EB691B">
            <w:pPr>
              <w:pStyle w:val="TableParagraph"/>
              <w:spacing w:line="316" w:lineRule="exact"/>
              <w:ind w:left="158" w:hanging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ฝ่ายปกครอง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เป็นต้น</w:t>
            </w:r>
            <w:proofErr w:type="spellEnd"/>
          </w:p>
          <w:p w14:paraId="1C79D69B" w14:textId="21FE6CB3" w:rsidR="00D90551" w:rsidRPr="00EB691B" w:rsidRDefault="00000000" w:rsidP="00EB691B">
            <w:pPr>
              <w:pStyle w:val="TableParagraph"/>
              <w:spacing w:line="360" w:lineRule="atLeast"/>
              <w:ind w:left="158" w:hanging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="00EB691B">
              <w:rPr>
                <w:rStyle w:val="a5"/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เ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พิ่มช่องทางร้องเรียนเจ้าหน้าทตำรวจ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ลงบนเว็ปไซต์ของสถานีตำรวจ</w:t>
            </w:r>
            <w:proofErr w:type="spellEnd"/>
          </w:p>
        </w:tc>
        <w:tc>
          <w:tcPr>
            <w:tcW w:w="1186" w:type="dxa"/>
            <w:gridSpan w:val="2"/>
          </w:tcPr>
          <w:p w14:paraId="16C392A0" w14:textId="74E0A56D" w:rsidR="00D90551" w:rsidRPr="00EB691B" w:rsidRDefault="00000000" w:rsidP="00EB691B">
            <w:pPr>
              <w:pStyle w:val="TableParagraph"/>
              <w:spacing w:before="166" w:line="278" w:lineRule="auto"/>
              <w:ind w:left="118" w:right="10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ทุกครั้งที่มี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การสอบสวน</w:t>
            </w:r>
            <w:proofErr w:type="spellEnd"/>
          </w:p>
        </w:tc>
        <w:tc>
          <w:tcPr>
            <w:tcW w:w="1366" w:type="dxa"/>
          </w:tcPr>
          <w:p w14:paraId="1BAFC746" w14:textId="77777777" w:rsidR="00D90551" w:rsidRPr="00EB691B" w:rsidRDefault="00000000" w:rsidP="00EB691B">
            <w:pPr>
              <w:pStyle w:val="TableParagraph"/>
              <w:spacing w:line="278" w:lineRule="auto"/>
              <w:ind w:left="9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30</w:t>
            </w:r>
          </w:p>
          <w:p w14:paraId="417C795C" w14:textId="77777777" w:rsidR="00D90551" w:rsidRPr="00EB691B" w:rsidRDefault="00000000" w:rsidP="00EB691B">
            <w:pPr>
              <w:pStyle w:val="TableParagraph"/>
              <w:spacing w:line="278" w:lineRule="auto"/>
              <w:ind w:left="9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และงาน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เทคโนโลยี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สารสนเทศ</w:t>
            </w:r>
            <w:proofErr w:type="spellEnd"/>
          </w:p>
        </w:tc>
      </w:tr>
      <w:tr w:rsidR="00D90551" w:rsidRPr="00EB691B" w14:paraId="43193DD1" w14:textId="77777777" w:rsidTr="007F7652">
        <w:trPr>
          <w:trHeight w:val="1987"/>
        </w:trPr>
        <w:tc>
          <w:tcPr>
            <w:tcW w:w="857" w:type="dxa"/>
            <w:gridSpan w:val="2"/>
          </w:tcPr>
          <w:p w14:paraId="6E7E403C" w14:textId="77777777" w:rsidR="00D90551" w:rsidRPr="00EB691B" w:rsidRDefault="00D90551" w:rsidP="00EB691B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7C7334B4" w14:textId="77777777" w:rsidR="00D90551" w:rsidRPr="00EB691B" w:rsidRDefault="00000000" w:rsidP="00EB691B">
            <w:pPr>
              <w:pStyle w:val="TableParagraph"/>
              <w:spacing w:before="230"/>
              <w:ind w:left="7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2390" w:type="dxa"/>
          </w:tcPr>
          <w:p w14:paraId="3C2FE238" w14:textId="77777777" w:rsidR="00D90551" w:rsidRPr="00EB691B" w:rsidRDefault="00000000" w:rsidP="00EB691B">
            <w:pPr>
              <w:pStyle w:val="TableParagraph"/>
              <w:spacing w:line="278" w:lineRule="auto"/>
              <w:ind w:left="14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การเสนอความเห็นการ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สอบสวนเพื่อชี้ฝั่งประมาทใน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คดีจราจร</w:t>
            </w:r>
            <w:proofErr w:type="spellEnd"/>
          </w:p>
        </w:tc>
        <w:tc>
          <w:tcPr>
            <w:tcW w:w="2713" w:type="dxa"/>
            <w:gridSpan w:val="2"/>
          </w:tcPr>
          <w:p w14:paraId="38FAF127" w14:textId="77777777" w:rsidR="00D90551" w:rsidRPr="00EB691B" w:rsidRDefault="00000000" w:rsidP="00EB691B">
            <w:pPr>
              <w:pStyle w:val="TableParagraph"/>
              <w:spacing w:line="278" w:lineRule="auto"/>
              <w:ind w:left="16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เจ้าหน้าที่รับสินบนเพื่อแลกกับการ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ไม่ดำเนินคดีหรือการทำให้รับโทษ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น้อยลง</w:t>
            </w:r>
            <w:proofErr w:type="spellEnd"/>
          </w:p>
        </w:tc>
        <w:tc>
          <w:tcPr>
            <w:tcW w:w="992" w:type="dxa"/>
            <w:gridSpan w:val="2"/>
            <w:shd w:val="clear" w:color="auto" w:fill="FF0000"/>
          </w:tcPr>
          <w:p w14:paraId="033B8F50" w14:textId="77777777" w:rsidR="00D90551" w:rsidRPr="00EB691B" w:rsidRDefault="00D90551" w:rsidP="00EB691B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1EF5A843" w14:textId="77777777" w:rsidR="00D90551" w:rsidRPr="00EB691B" w:rsidRDefault="00000000" w:rsidP="00EB691B">
            <w:pPr>
              <w:pStyle w:val="TableParagraph"/>
              <w:spacing w:before="205"/>
              <w:ind w:left="164" w:right="159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835" w:type="dxa"/>
            <w:shd w:val="clear" w:color="auto" w:fill="00AF50"/>
          </w:tcPr>
          <w:p w14:paraId="6EB5725D" w14:textId="58BAA90A" w:rsidR="00D90551" w:rsidRPr="00EB691B" w:rsidRDefault="00000000" w:rsidP="007F7652">
            <w:pPr>
              <w:pStyle w:val="TableParagraph"/>
              <w:spacing w:line="278" w:lineRule="auto"/>
              <w:ind w:left="143" w:right="224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มาตราการการมีส่วนร่วมของ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หน่วยงานยุติธรรมในขั้นตอนการ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สอบสวน</w:t>
            </w:r>
            <w:proofErr w:type="spellEnd"/>
            <w:r w:rsid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(บ)</w:t>
            </w:r>
          </w:p>
        </w:tc>
        <w:tc>
          <w:tcPr>
            <w:tcW w:w="3118" w:type="dxa"/>
          </w:tcPr>
          <w:p w14:paraId="7262909A" w14:textId="1DA4D16F" w:rsidR="00D90551" w:rsidRPr="00EB691B" w:rsidRDefault="00000000" w:rsidP="00EB691B">
            <w:pPr>
              <w:pStyle w:val="TableParagraph"/>
              <w:spacing w:line="278" w:lineRule="auto"/>
              <w:ind w:left="158" w:hanging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มีหน่วยงานยุติธรรมมาร่วมรบั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ฟังการ</w:t>
            </w:r>
            <w:proofErr w:type="spellEnd"/>
            <w:proofErr w:type="gram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สอบสวนเช่น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ทนายอาสา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,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อัยการ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หรือฝ่ายปกครอง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เป็นต้น</w:t>
            </w:r>
            <w:proofErr w:type="spellEnd"/>
          </w:p>
          <w:p w14:paraId="55885B2C" w14:textId="77777777" w:rsidR="00D90551" w:rsidRPr="00EB691B" w:rsidRDefault="00000000" w:rsidP="00EB691B">
            <w:pPr>
              <w:pStyle w:val="TableParagraph"/>
              <w:spacing w:before="1" w:line="360" w:lineRule="atLeast"/>
              <w:ind w:left="158" w:hanging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เพิ่มช่องทางร้องเรียนเจ้าหน้าทตำรวจ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ลงบนเว็ปไซต์ของสถานีตำรวจ</w:t>
            </w:r>
            <w:proofErr w:type="spellEnd"/>
          </w:p>
        </w:tc>
        <w:tc>
          <w:tcPr>
            <w:tcW w:w="1186" w:type="dxa"/>
            <w:gridSpan w:val="2"/>
          </w:tcPr>
          <w:p w14:paraId="65581DAA" w14:textId="69374EE4" w:rsidR="00D90551" w:rsidRPr="00EB691B" w:rsidRDefault="00000000" w:rsidP="00EB691B">
            <w:pPr>
              <w:pStyle w:val="TableParagraph"/>
              <w:spacing w:before="166" w:line="278" w:lineRule="auto"/>
              <w:ind w:left="118" w:right="10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ทุกครั้งที่มี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การสอบสวน</w:t>
            </w:r>
            <w:proofErr w:type="spellEnd"/>
          </w:p>
        </w:tc>
        <w:tc>
          <w:tcPr>
            <w:tcW w:w="1366" w:type="dxa"/>
          </w:tcPr>
          <w:p w14:paraId="6F63586D" w14:textId="77777777" w:rsidR="00D90551" w:rsidRPr="00EB691B" w:rsidRDefault="00000000" w:rsidP="00EB691B">
            <w:pPr>
              <w:pStyle w:val="TableParagraph"/>
              <w:spacing w:line="278" w:lineRule="auto"/>
              <w:ind w:left="9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ร้อยเวร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30</w:t>
            </w:r>
          </w:p>
          <w:p w14:paraId="51444509" w14:textId="77777777" w:rsidR="00D90551" w:rsidRPr="00EB691B" w:rsidRDefault="00000000" w:rsidP="00EB691B">
            <w:pPr>
              <w:pStyle w:val="TableParagraph"/>
              <w:spacing w:line="278" w:lineRule="auto"/>
              <w:ind w:left="9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และงาน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เทคโนโลยี</w:t>
            </w:r>
            <w:proofErr w:type="spellEnd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EB691B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สารสนเทศ</w:t>
            </w:r>
            <w:proofErr w:type="spellEnd"/>
          </w:p>
        </w:tc>
      </w:tr>
      <w:tr w:rsidR="007F7652" w:rsidRPr="007F7652" w14:paraId="21481074" w14:textId="77777777" w:rsidTr="007F7652">
        <w:trPr>
          <w:trHeight w:val="1258"/>
        </w:trPr>
        <w:tc>
          <w:tcPr>
            <w:tcW w:w="857" w:type="dxa"/>
            <w:gridSpan w:val="2"/>
          </w:tcPr>
          <w:p w14:paraId="20245402" w14:textId="684DE37F" w:rsidR="007F7652" w:rsidRPr="007F7652" w:rsidRDefault="007F7652" w:rsidP="007F7652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2CB79AD5" w14:textId="796041A3" w:rsidR="007F7652" w:rsidRPr="007F7652" w:rsidRDefault="007F7652" w:rsidP="007F7652">
            <w:pPr>
              <w:pStyle w:val="TableParagraph"/>
              <w:ind w:left="145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การประกันตัวผต้องหา</w:t>
            </w:r>
            <w:proofErr w:type="spellEnd"/>
          </w:p>
        </w:tc>
        <w:tc>
          <w:tcPr>
            <w:tcW w:w="2713" w:type="dxa"/>
            <w:gridSpan w:val="2"/>
          </w:tcPr>
          <w:p w14:paraId="1ABBA982" w14:textId="60318B1A" w:rsidR="007F7652" w:rsidRPr="007F7652" w:rsidRDefault="007F7652" w:rsidP="007F7652">
            <w:pPr>
              <w:pStyle w:val="TableParagraph"/>
              <w:ind w:left="21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เจ้าหน้าที่รับสินบนเพื่ออำนวยความ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สะดวกในการขอประกันตัว</w:t>
            </w:r>
            <w:proofErr w:type="spellEnd"/>
          </w:p>
        </w:tc>
        <w:tc>
          <w:tcPr>
            <w:tcW w:w="992" w:type="dxa"/>
            <w:gridSpan w:val="2"/>
            <w:shd w:val="clear" w:color="auto" w:fill="FF0000"/>
          </w:tcPr>
          <w:p w14:paraId="67B24613" w14:textId="77777777" w:rsidR="007F7652" w:rsidRPr="007F7652" w:rsidRDefault="007F7652" w:rsidP="007F7652">
            <w:pPr>
              <w:pStyle w:val="TableParagraph"/>
              <w:spacing w:before="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</w:p>
          <w:p w14:paraId="2C62A8AF" w14:textId="3D373ABE" w:rsidR="007F7652" w:rsidRPr="007F7652" w:rsidRDefault="007F7652" w:rsidP="007F7652">
            <w:pPr>
              <w:pStyle w:val="TableParagraph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สูงมาก</w:t>
            </w:r>
            <w:proofErr w:type="spellEnd"/>
          </w:p>
        </w:tc>
        <w:tc>
          <w:tcPr>
            <w:tcW w:w="2835" w:type="dxa"/>
            <w:shd w:val="clear" w:color="auto" w:fill="00AF50"/>
          </w:tcPr>
          <w:p w14:paraId="5FEE0DD9" w14:textId="0AD55DD3" w:rsidR="007F7652" w:rsidRPr="007F7652" w:rsidRDefault="007F7652" w:rsidP="007F7652">
            <w:pPr>
              <w:pStyle w:val="TableParagraph"/>
              <w:spacing w:before="7"/>
              <w:ind w:left="143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มาตรการสร้างความรู้ความเข้าใจ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ในขั้นตอนการให้บริการประชาชน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ด้านการประกันตัว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(ป)</w:t>
            </w:r>
          </w:p>
        </w:tc>
        <w:tc>
          <w:tcPr>
            <w:tcW w:w="3118" w:type="dxa"/>
          </w:tcPr>
          <w:p w14:paraId="4A963A96" w14:textId="76E005AB" w:rsidR="007F7652" w:rsidRPr="007F7652" w:rsidRDefault="007F7652" w:rsidP="007F7652">
            <w:pPr>
              <w:pStyle w:val="TableParagraph"/>
              <w:spacing w:before="6"/>
              <w:ind w:left="158" w:hanging="10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ติดคู่มือการให้บริการประชาชน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บริเวณจุดให้บริการและเว็ปไซต์ของ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สถานีตำรวจ</w:t>
            </w:r>
            <w:proofErr w:type="spellEnd"/>
          </w:p>
        </w:tc>
        <w:tc>
          <w:tcPr>
            <w:tcW w:w="1186" w:type="dxa"/>
            <w:gridSpan w:val="2"/>
          </w:tcPr>
          <w:p w14:paraId="27317D97" w14:textId="77777777" w:rsidR="007F7652" w:rsidRPr="007F7652" w:rsidRDefault="007F7652" w:rsidP="007F7652">
            <w:pPr>
              <w:pStyle w:val="TableParagraph"/>
              <w:spacing w:line="278" w:lineRule="auto"/>
              <w:ind w:left="6" w:right="173"/>
              <w:jc w:val="center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ก่อน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31 </w:t>
            </w: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ม.ค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005276E5" w14:textId="116498CC" w:rsidR="007F7652" w:rsidRPr="007F7652" w:rsidRDefault="007F7652" w:rsidP="007F7652">
            <w:pPr>
              <w:pStyle w:val="TableParagraph"/>
              <w:ind w:left="6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6</w:t>
            </w:r>
            <w:r w:rsidR="00356FA0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1366" w:type="dxa"/>
          </w:tcPr>
          <w:p w14:paraId="76A7DFF7" w14:textId="00C5C607" w:rsidR="007F7652" w:rsidRPr="007F7652" w:rsidRDefault="007F7652" w:rsidP="007F7652">
            <w:pPr>
              <w:pStyle w:val="TableParagraph"/>
              <w:spacing w:before="6"/>
              <w:ind w:left="92"/>
              <w:rPr>
                <w:rStyle w:val="a5"/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งานเทคโนโลยี</w:t>
            </w:r>
            <w:proofErr w:type="spellEnd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7F7652">
              <w:rPr>
                <w:rStyle w:val="a5"/>
                <w:rFonts w:ascii="TH SarabunIT๙" w:hAnsi="TH SarabunIT๙" w:cs="TH SarabunIT๙"/>
                <w:sz w:val="28"/>
                <w:szCs w:val="28"/>
              </w:rPr>
              <w:t>สารสนเทศ</w:t>
            </w:r>
            <w:proofErr w:type="spellEnd"/>
          </w:p>
        </w:tc>
      </w:tr>
    </w:tbl>
    <w:p w14:paraId="2351437B" w14:textId="77777777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7F969E18" w14:textId="7B02CD5F" w:rsidR="00D90551" w:rsidRPr="00B374B4" w:rsidRDefault="00B374B4">
      <w:pPr>
        <w:pStyle w:val="a3"/>
        <w:rPr>
          <w:rStyle w:val="a5"/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158CBF" wp14:editId="051CDBE8">
            <wp:simplePos x="0" y="0"/>
            <wp:positionH relativeFrom="column">
              <wp:posOffset>7569531</wp:posOffset>
            </wp:positionH>
            <wp:positionV relativeFrom="paragraph">
              <wp:posOffset>229759</wp:posOffset>
            </wp:positionV>
            <wp:extent cx="1440375" cy="492760"/>
            <wp:effectExtent l="0" t="0" r="7620" b="2540"/>
            <wp:wrapNone/>
            <wp:docPr id="11578105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30374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04" t="49328" r="30077" b="41051"/>
                    <a:stretch/>
                  </pic:blipFill>
                  <pic:spPr bwMode="auto">
                    <a:xfrm>
                      <a:off x="0" y="0"/>
                      <a:ext cx="1440375" cy="49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1E2FB" w14:textId="48B5A189" w:rsidR="00D90551" w:rsidRPr="00F07513" w:rsidRDefault="00D90551">
      <w:pPr>
        <w:pStyle w:val="a3"/>
        <w:rPr>
          <w:rStyle w:val="a5"/>
          <w:rFonts w:ascii="TH SarabunIT๙" w:hAnsi="TH SarabunIT๙" w:cs="TH SarabunIT๙"/>
        </w:rPr>
      </w:pPr>
    </w:p>
    <w:p w14:paraId="46CD91AC" w14:textId="37D6D456" w:rsidR="00240E1E" w:rsidRDefault="00240E1E" w:rsidP="00240E1E">
      <w:pPr>
        <w:pStyle w:val="a3"/>
        <w:ind w:left="10080" w:firstLine="482"/>
        <w:rPr>
          <w:rStyle w:val="a5"/>
          <w:rFonts w:ascii="TH SarabunIT๙" w:hAnsi="TH SarabunIT๙" w:cs="TH SarabunIT๙"/>
          <w:lang w:bidi="th-TH"/>
        </w:rPr>
      </w:pPr>
      <w:r>
        <w:rPr>
          <w:rStyle w:val="a5"/>
          <w:rFonts w:ascii="TH SarabunIT๙" w:hAnsi="TH SarabunIT๙" w:cs="TH SarabunIT๙" w:hint="cs"/>
          <w:cs/>
          <w:lang w:bidi="th-TH"/>
        </w:rPr>
        <w:t xml:space="preserve">      ว่าที่ พ.ต.อ.</w:t>
      </w:r>
    </w:p>
    <w:p w14:paraId="575A3E90" w14:textId="77777777" w:rsidR="00240E1E" w:rsidRDefault="00240E1E" w:rsidP="00240E1E">
      <w:pPr>
        <w:pStyle w:val="a3"/>
        <w:ind w:left="11520" w:firstLine="482"/>
        <w:rPr>
          <w:rStyle w:val="a5"/>
          <w:rFonts w:ascii="TH SarabunIT๙" w:hAnsi="TH SarabunIT๙" w:cs="TH SarabunIT๙"/>
          <w:lang w:bidi="th-TH"/>
        </w:rPr>
      </w:pPr>
      <w:r>
        <w:rPr>
          <w:rStyle w:val="a5"/>
          <w:rFonts w:ascii="TH SarabunIT๙" w:hAnsi="TH SarabunIT๙" w:cs="TH SarabunIT๙" w:hint="cs"/>
          <w:cs/>
          <w:lang w:bidi="th-TH"/>
        </w:rPr>
        <w:t>(ทวีศักดิ์  สวัสดิ์รักษา)</w:t>
      </w:r>
    </w:p>
    <w:p w14:paraId="5BF4357A" w14:textId="25460A60" w:rsidR="00D90551" w:rsidRPr="00F07513" w:rsidRDefault="00240E1E" w:rsidP="007F7652">
      <w:pPr>
        <w:pStyle w:val="a3"/>
        <w:ind w:left="12240"/>
        <w:rPr>
          <w:rStyle w:val="a5"/>
          <w:rFonts w:ascii="TH SarabunIT๙" w:hAnsi="TH SarabunIT๙" w:cs="TH SarabunIT๙"/>
        </w:rPr>
      </w:pPr>
      <w:r>
        <w:rPr>
          <w:rStyle w:val="a5"/>
          <w:rFonts w:ascii="TH SarabunIT๙" w:hAnsi="TH SarabunIT๙" w:cs="TH SarabunIT๙" w:hint="cs"/>
          <w:cs/>
          <w:lang w:bidi="th-TH"/>
        </w:rPr>
        <w:t>ผกก.สภ.</w:t>
      </w:r>
      <w:proofErr w:type="spellStart"/>
      <w:r>
        <w:rPr>
          <w:rStyle w:val="a5"/>
          <w:rFonts w:ascii="TH SarabunIT๙" w:hAnsi="TH SarabunIT๙" w:cs="TH SarabunIT๙" w:hint="cs"/>
          <w:cs/>
          <w:lang w:bidi="th-TH"/>
        </w:rPr>
        <w:t>บู</w:t>
      </w:r>
      <w:proofErr w:type="spellEnd"/>
      <w:r>
        <w:rPr>
          <w:rStyle w:val="a5"/>
          <w:rFonts w:ascii="TH SarabunIT๙" w:hAnsi="TH SarabunIT๙" w:cs="TH SarabunIT๙" w:hint="cs"/>
          <w:cs/>
          <w:lang w:bidi="th-TH"/>
        </w:rPr>
        <w:t>เก๊ะตา</w:t>
      </w:r>
    </w:p>
    <w:sectPr w:rsidR="00D90551" w:rsidRPr="00F07513">
      <w:pgSz w:w="16840" w:h="11910" w:orient="landscape"/>
      <w:pgMar w:top="11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12B"/>
    <w:multiLevelType w:val="hybridMultilevel"/>
    <w:tmpl w:val="566A8CD6"/>
    <w:lvl w:ilvl="0" w:tplc="9348B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6674"/>
    <w:multiLevelType w:val="hybridMultilevel"/>
    <w:tmpl w:val="DA1E5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0468"/>
    <w:multiLevelType w:val="hybridMultilevel"/>
    <w:tmpl w:val="DFA8F312"/>
    <w:lvl w:ilvl="0" w:tplc="64A2F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6716675">
    <w:abstractNumId w:val="0"/>
  </w:num>
  <w:num w:numId="2" w16cid:durableId="54165116">
    <w:abstractNumId w:val="2"/>
  </w:num>
  <w:num w:numId="3" w16cid:durableId="80269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1"/>
    <w:rsid w:val="000711CC"/>
    <w:rsid w:val="0014414D"/>
    <w:rsid w:val="00240E1E"/>
    <w:rsid w:val="003214E1"/>
    <w:rsid w:val="00356FA0"/>
    <w:rsid w:val="004308BF"/>
    <w:rsid w:val="00476159"/>
    <w:rsid w:val="00566279"/>
    <w:rsid w:val="005C2E7A"/>
    <w:rsid w:val="00750F61"/>
    <w:rsid w:val="00776C28"/>
    <w:rsid w:val="007E3A91"/>
    <w:rsid w:val="007F7652"/>
    <w:rsid w:val="008427F3"/>
    <w:rsid w:val="008F1C8B"/>
    <w:rsid w:val="00931A5B"/>
    <w:rsid w:val="00A17016"/>
    <w:rsid w:val="00B374B4"/>
    <w:rsid w:val="00BD6FDC"/>
    <w:rsid w:val="00C87A2E"/>
    <w:rsid w:val="00D90551"/>
    <w:rsid w:val="00EB691B"/>
    <w:rsid w:val="00F07513"/>
    <w:rsid w:val="00F6480E"/>
    <w:rsid w:val="00F76C84"/>
    <w:rsid w:val="00F83A7E"/>
    <w:rsid w:val="00F9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653A"/>
  <w15:docId w15:val="{566F8EFB-387A-40A7-A93E-03CCF21D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22"/>
      <w:ind w:left="3165" w:right="1948" w:hanging="1477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29"/>
      <w:ind w:left="700"/>
      <w:outlineLvl w:val="1"/>
    </w:pPr>
    <w:rPr>
      <w:rFonts w:ascii="Tahoma" w:eastAsia="Tahoma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Reference"/>
    <w:basedOn w:val="a0"/>
    <w:uiPriority w:val="31"/>
    <w:qFormat/>
    <w:rsid w:val="00F0751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24</Pages>
  <Words>3320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User</cp:lastModifiedBy>
  <cp:revision>18</cp:revision>
  <cp:lastPrinted>2025-02-22T04:58:00Z</cp:lastPrinted>
  <dcterms:created xsi:type="dcterms:W3CDTF">2024-04-20T02:52:00Z</dcterms:created>
  <dcterms:modified xsi:type="dcterms:W3CDTF">2025-02-22T04:59:00Z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</Properties>
</file>